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25960" w14:textId="7E6144DD" w:rsidR="00566F17" w:rsidRPr="00F16951" w:rsidRDefault="00366249" w:rsidP="00566F17">
      <w:pPr>
        <w:pStyle w:val="BodyTextIndent3"/>
        <w:jc w:val="center"/>
        <w:rPr>
          <w:sz w:val="32"/>
          <w:szCs w:val="32"/>
        </w:rPr>
      </w:pPr>
      <w:r>
        <w:rPr>
          <w:b/>
          <w:spacing w:val="-2"/>
          <w:sz w:val="32"/>
          <w:szCs w:val="32"/>
        </w:rPr>
        <w:t>DIVERSIFIED HEALTHCARE, INC.</w:t>
      </w:r>
    </w:p>
    <w:p w14:paraId="6054B64D" w14:textId="77777777" w:rsidR="00566F17" w:rsidRDefault="00566F17" w:rsidP="00F333F5">
      <w:pPr>
        <w:pStyle w:val="BodyText"/>
        <w:tabs>
          <w:tab w:val="left" w:pos="8876"/>
        </w:tabs>
        <w:spacing w:after="0"/>
        <w:rPr>
          <w:spacing w:val="-2"/>
        </w:rPr>
      </w:pPr>
    </w:p>
    <w:p w14:paraId="75B95DC2" w14:textId="77777777" w:rsidR="00566F17" w:rsidRPr="00366249" w:rsidRDefault="00566F17" w:rsidP="00366249">
      <w:pPr>
        <w:pStyle w:val="BodyText"/>
        <w:shd w:val="clear" w:color="auto" w:fill="00FFFF"/>
        <w:tabs>
          <w:tab w:val="left" w:pos="5412"/>
          <w:tab w:val="left" w:pos="5772"/>
        </w:tabs>
        <w:spacing w:after="0"/>
        <w:ind w:left="8064" w:hanging="8064"/>
        <w:rPr>
          <w:sz w:val="22"/>
          <w:szCs w:val="22"/>
        </w:rPr>
      </w:pPr>
    </w:p>
    <w:p w14:paraId="360A3EAA" w14:textId="5F886515" w:rsidR="00642E47" w:rsidRPr="00366249" w:rsidRDefault="00642E47" w:rsidP="00366249">
      <w:pPr>
        <w:pStyle w:val="BodyText"/>
        <w:shd w:val="clear" w:color="auto" w:fill="00FFFF"/>
        <w:tabs>
          <w:tab w:val="left" w:pos="5412"/>
          <w:tab w:val="left" w:pos="5772"/>
        </w:tabs>
        <w:spacing w:after="0"/>
        <w:ind w:left="8064" w:hanging="8064"/>
        <w:jc w:val="center"/>
        <w:rPr>
          <w:sz w:val="22"/>
          <w:szCs w:val="22"/>
        </w:rPr>
      </w:pPr>
      <w:r w:rsidRPr="00366249">
        <w:rPr>
          <w:b/>
          <w:sz w:val="28"/>
          <w:szCs w:val="28"/>
        </w:rPr>
        <w:t>CLIENT CARE POLICIES</w:t>
      </w:r>
    </w:p>
    <w:p w14:paraId="4212DF37" w14:textId="77777777" w:rsidR="00642E47" w:rsidRPr="00366249" w:rsidRDefault="00642E47" w:rsidP="00366249">
      <w:pPr>
        <w:pStyle w:val="BodyText"/>
        <w:shd w:val="clear" w:color="auto" w:fill="00FFFF"/>
        <w:tabs>
          <w:tab w:val="left" w:pos="5412"/>
          <w:tab w:val="left" w:pos="5772"/>
        </w:tabs>
        <w:spacing w:after="0"/>
        <w:ind w:left="8064" w:hanging="8064"/>
        <w:rPr>
          <w:sz w:val="22"/>
          <w:szCs w:val="22"/>
        </w:rPr>
      </w:pPr>
    </w:p>
    <w:p w14:paraId="690A2A8D" w14:textId="77777777" w:rsidR="00642E47" w:rsidRPr="00366249" w:rsidRDefault="00642E47" w:rsidP="00366249">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CLIENT RIGHTS AND RESPONSIBILITIES</w:t>
      </w:r>
    </w:p>
    <w:p w14:paraId="570182CB" w14:textId="77777777" w:rsidR="00642E47" w:rsidRPr="00366249" w:rsidRDefault="00642E47" w:rsidP="00366249">
      <w:pPr>
        <w:shd w:val="clear" w:color="auto" w:fill="00FFFF"/>
      </w:pPr>
    </w:p>
    <w:p w14:paraId="54CBE35F" w14:textId="417E4BD3" w:rsidR="003B0A47" w:rsidRPr="00994305" w:rsidRDefault="003B0A47" w:rsidP="00642E47">
      <w:pPr>
        <w:rPr>
          <w:bCs/>
          <w:sz w:val="22"/>
          <w:szCs w:val="22"/>
        </w:rPr>
      </w:pPr>
    </w:p>
    <w:p w14:paraId="70039C48" w14:textId="6868808D" w:rsidR="00642E47" w:rsidRPr="000741E7" w:rsidRDefault="00642E47" w:rsidP="00642E47">
      <w:pPr>
        <w:rPr>
          <w:b/>
          <w:bCs/>
          <w:sz w:val="22"/>
          <w:szCs w:val="22"/>
        </w:rPr>
      </w:pPr>
      <w:r w:rsidRPr="000741E7">
        <w:rPr>
          <w:b/>
          <w:bCs/>
          <w:sz w:val="22"/>
          <w:szCs w:val="22"/>
        </w:rPr>
        <w:t>POLICY</w:t>
      </w:r>
      <w:r w:rsidR="00AF1DF3" w:rsidRPr="000741E7">
        <w:rPr>
          <w:b/>
          <w:bCs/>
          <w:sz w:val="22"/>
          <w:szCs w:val="22"/>
        </w:rPr>
        <w:t>:</w:t>
      </w:r>
    </w:p>
    <w:p w14:paraId="558F5DA2" w14:textId="77777777" w:rsidR="00642E47" w:rsidRPr="000741E7" w:rsidRDefault="00642E47" w:rsidP="00642E47">
      <w:pPr>
        <w:rPr>
          <w:sz w:val="22"/>
          <w:szCs w:val="22"/>
        </w:rPr>
      </w:pPr>
    </w:p>
    <w:p w14:paraId="7807E3D8" w14:textId="77777777" w:rsidR="00642E47" w:rsidRPr="000741E7" w:rsidRDefault="00642E47" w:rsidP="00642E47">
      <w:pPr>
        <w:rPr>
          <w:sz w:val="22"/>
          <w:szCs w:val="22"/>
        </w:rPr>
      </w:pPr>
      <w:r w:rsidRPr="000741E7">
        <w:rPr>
          <w:sz w:val="22"/>
          <w:szCs w:val="22"/>
        </w:rPr>
        <w:t>Agency staff will provide each client with a written notice of the Client’s Rights and Responsibilities in advance of furnishing care to the client or during the initial evaluation visit before the initiation of services.</w:t>
      </w:r>
    </w:p>
    <w:p w14:paraId="61BCC70F" w14:textId="77777777" w:rsidR="00F333F5" w:rsidRPr="000741E7" w:rsidRDefault="00F333F5" w:rsidP="00642E47">
      <w:pPr>
        <w:rPr>
          <w:b/>
          <w:bCs/>
          <w:sz w:val="22"/>
          <w:szCs w:val="22"/>
        </w:rPr>
      </w:pPr>
    </w:p>
    <w:p w14:paraId="222D7260" w14:textId="77777777" w:rsidR="00642E47" w:rsidRPr="000741E7" w:rsidRDefault="00642E47" w:rsidP="00642E47">
      <w:pPr>
        <w:rPr>
          <w:b/>
          <w:bCs/>
          <w:sz w:val="22"/>
          <w:szCs w:val="22"/>
        </w:rPr>
      </w:pPr>
      <w:r w:rsidRPr="000741E7">
        <w:rPr>
          <w:b/>
          <w:bCs/>
          <w:sz w:val="22"/>
          <w:szCs w:val="22"/>
        </w:rPr>
        <w:t>PURPOSE:</w:t>
      </w:r>
    </w:p>
    <w:p w14:paraId="4489A43E" w14:textId="77777777" w:rsidR="00642E47" w:rsidRPr="000741E7" w:rsidRDefault="00642E47" w:rsidP="00642E47">
      <w:pPr>
        <w:rPr>
          <w:b/>
          <w:bCs/>
          <w:sz w:val="22"/>
          <w:szCs w:val="22"/>
        </w:rPr>
      </w:pPr>
    </w:p>
    <w:p w14:paraId="6F6EB06B" w14:textId="77777777" w:rsidR="00642E47" w:rsidRPr="000741E7" w:rsidRDefault="00642E47" w:rsidP="008D0AA0">
      <w:pPr>
        <w:pStyle w:val="InsideAddress"/>
        <w:ind w:left="864" w:hanging="720"/>
        <w:rPr>
          <w:sz w:val="22"/>
          <w:szCs w:val="22"/>
        </w:rPr>
      </w:pPr>
      <w:r w:rsidRPr="000741E7">
        <w:rPr>
          <w:sz w:val="22"/>
          <w:szCs w:val="22"/>
        </w:rPr>
        <w:t>1.</w:t>
      </w:r>
      <w:r w:rsidRPr="000741E7">
        <w:rPr>
          <w:sz w:val="22"/>
          <w:szCs w:val="22"/>
        </w:rPr>
        <w:tab/>
        <w:t>To promote client interest and well-being</w:t>
      </w:r>
    </w:p>
    <w:p w14:paraId="0472E72B" w14:textId="77777777" w:rsidR="00642E47" w:rsidRPr="000741E7" w:rsidRDefault="00642E47" w:rsidP="00642E47">
      <w:pPr>
        <w:pStyle w:val="InsideAddress"/>
        <w:rPr>
          <w:sz w:val="22"/>
          <w:szCs w:val="22"/>
        </w:rPr>
      </w:pPr>
    </w:p>
    <w:p w14:paraId="471B1E7C" w14:textId="77777777" w:rsidR="00642E47" w:rsidRPr="000741E7" w:rsidRDefault="00642E47" w:rsidP="008D0AA0">
      <w:pPr>
        <w:pStyle w:val="List"/>
        <w:ind w:left="864" w:hanging="720"/>
        <w:rPr>
          <w:sz w:val="22"/>
          <w:szCs w:val="22"/>
        </w:rPr>
      </w:pPr>
      <w:r w:rsidRPr="000741E7">
        <w:rPr>
          <w:sz w:val="22"/>
          <w:szCs w:val="22"/>
        </w:rPr>
        <w:t>2.</w:t>
      </w:r>
      <w:r w:rsidRPr="000741E7">
        <w:rPr>
          <w:sz w:val="22"/>
          <w:szCs w:val="22"/>
        </w:rPr>
        <w:tab/>
        <w:t>To ensure that the client’s civil rights and liberties are not infringed</w:t>
      </w:r>
    </w:p>
    <w:p w14:paraId="766D47EC" w14:textId="77777777" w:rsidR="00642E47" w:rsidRPr="000741E7" w:rsidRDefault="00642E47" w:rsidP="00642E47">
      <w:pPr>
        <w:rPr>
          <w:sz w:val="22"/>
          <w:szCs w:val="22"/>
        </w:rPr>
      </w:pPr>
    </w:p>
    <w:p w14:paraId="596D1082" w14:textId="77777777" w:rsidR="00642E47" w:rsidRPr="000741E7" w:rsidRDefault="00642E47" w:rsidP="008D0AA0">
      <w:pPr>
        <w:pStyle w:val="BodyTextIndent3"/>
        <w:ind w:left="864"/>
        <w:rPr>
          <w:sz w:val="22"/>
          <w:szCs w:val="22"/>
        </w:rPr>
      </w:pPr>
      <w:r w:rsidRPr="000741E7">
        <w:rPr>
          <w:sz w:val="22"/>
          <w:szCs w:val="22"/>
        </w:rPr>
        <w:t>3.</w:t>
      </w:r>
      <w:r w:rsidRPr="000741E7">
        <w:rPr>
          <w:sz w:val="22"/>
          <w:szCs w:val="22"/>
        </w:rPr>
        <w:tab/>
        <w:t>To inform the client of his/her responsibilities associated with the receipt of home care services</w:t>
      </w:r>
    </w:p>
    <w:p w14:paraId="481F3B18" w14:textId="77777777" w:rsidR="00642E47" w:rsidRPr="000741E7" w:rsidRDefault="00642E47" w:rsidP="00642E47">
      <w:pPr>
        <w:rPr>
          <w:b/>
          <w:bCs/>
          <w:sz w:val="22"/>
          <w:szCs w:val="22"/>
        </w:rPr>
      </w:pPr>
    </w:p>
    <w:p w14:paraId="712AE8D3" w14:textId="77777777" w:rsidR="00642E47" w:rsidRPr="000741E7" w:rsidRDefault="00642E47" w:rsidP="00642E47">
      <w:pPr>
        <w:rPr>
          <w:b/>
          <w:bCs/>
          <w:sz w:val="22"/>
          <w:szCs w:val="22"/>
        </w:rPr>
      </w:pPr>
      <w:r w:rsidRPr="000741E7">
        <w:rPr>
          <w:b/>
          <w:bCs/>
          <w:sz w:val="22"/>
          <w:szCs w:val="22"/>
        </w:rPr>
        <w:t>PROCEDURES:</w:t>
      </w:r>
    </w:p>
    <w:p w14:paraId="1632D014" w14:textId="77777777" w:rsidR="00642E47" w:rsidRPr="000741E7" w:rsidRDefault="00642E47" w:rsidP="00642E47">
      <w:pPr>
        <w:rPr>
          <w:sz w:val="22"/>
          <w:szCs w:val="22"/>
        </w:rPr>
      </w:pPr>
    </w:p>
    <w:p w14:paraId="3665589F" w14:textId="77777777" w:rsidR="00642E47" w:rsidRPr="000741E7" w:rsidRDefault="00642E47" w:rsidP="008D0AA0">
      <w:pPr>
        <w:pStyle w:val="BodyTextIndent3"/>
        <w:ind w:left="864"/>
        <w:rPr>
          <w:sz w:val="22"/>
          <w:szCs w:val="22"/>
        </w:rPr>
      </w:pPr>
      <w:r w:rsidRPr="000741E7">
        <w:rPr>
          <w:sz w:val="22"/>
          <w:szCs w:val="22"/>
        </w:rPr>
        <w:t>1.</w:t>
      </w:r>
      <w:r w:rsidRPr="000741E7">
        <w:rPr>
          <w:sz w:val="22"/>
          <w:szCs w:val="22"/>
        </w:rPr>
        <w:tab/>
        <w:t>Each client admitted to the Agency is given a written notice of his/her rights and responsibilities in:</w:t>
      </w:r>
    </w:p>
    <w:p w14:paraId="69059EEE" w14:textId="77777777" w:rsidR="00642E47" w:rsidRPr="000741E7" w:rsidRDefault="00642E47" w:rsidP="00642E47">
      <w:pPr>
        <w:pStyle w:val="BodyTextIndent3"/>
        <w:ind w:left="864"/>
        <w:rPr>
          <w:sz w:val="22"/>
          <w:szCs w:val="22"/>
        </w:rPr>
      </w:pPr>
    </w:p>
    <w:p w14:paraId="17AF0221" w14:textId="77777777" w:rsidR="00642E47" w:rsidRPr="000741E7" w:rsidRDefault="00642E47" w:rsidP="00642E47">
      <w:pPr>
        <w:ind w:left="1584" w:hanging="720"/>
        <w:rPr>
          <w:sz w:val="22"/>
          <w:szCs w:val="22"/>
        </w:rPr>
      </w:pPr>
      <w:r w:rsidRPr="000741E7">
        <w:rPr>
          <w:sz w:val="22"/>
          <w:szCs w:val="22"/>
        </w:rPr>
        <w:t>A</w:t>
      </w:r>
      <w:r w:rsidR="008D0AA0" w:rsidRPr="000741E7">
        <w:rPr>
          <w:sz w:val="22"/>
          <w:szCs w:val="22"/>
        </w:rPr>
        <w:t>.</w:t>
      </w:r>
      <w:r w:rsidRPr="000741E7">
        <w:rPr>
          <w:sz w:val="22"/>
          <w:szCs w:val="22"/>
        </w:rPr>
        <w:tab/>
        <w:t>Review the Client Rights and Responsibilities Form with the client or responsible party.</w:t>
      </w:r>
    </w:p>
    <w:p w14:paraId="2FF17485" w14:textId="77777777" w:rsidR="00642E47" w:rsidRPr="000741E7" w:rsidRDefault="00642E47" w:rsidP="00642E47">
      <w:pPr>
        <w:ind w:left="864"/>
        <w:rPr>
          <w:sz w:val="22"/>
          <w:szCs w:val="22"/>
        </w:rPr>
      </w:pPr>
    </w:p>
    <w:p w14:paraId="5D0FE58F" w14:textId="3D6D0495" w:rsidR="00642E47" w:rsidRPr="000741E7" w:rsidRDefault="008D0AA0" w:rsidP="00642E47">
      <w:pPr>
        <w:ind w:left="1584" w:hanging="720"/>
        <w:rPr>
          <w:sz w:val="22"/>
          <w:szCs w:val="22"/>
        </w:rPr>
      </w:pPr>
      <w:r w:rsidRPr="000741E7">
        <w:rPr>
          <w:sz w:val="22"/>
          <w:szCs w:val="22"/>
        </w:rPr>
        <w:t>B.</w:t>
      </w:r>
      <w:r w:rsidR="00642E47" w:rsidRPr="000741E7">
        <w:rPr>
          <w:sz w:val="22"/>
          <w:szCs w:val="22"/>
        </w:rPr>
        <w:tab/>
        <w:t>Request the client to sign a copy of the Home Care Bill of Rights/Responsibilities Form.  If the client refuses or is unable to sign this form, the Agency Director and/or Service Supervisor</w:t>
      </w:r>
      <w:r w:rsidR="009C6881">
        <w:rPr>
          <w:sz w:val="22"/>
          <w:szCs w:val="22"/>
        </w:rPr>
        <w:t>/RN</w:t>
      </w:r>
      <w:r w:rsidR="00642E47" w:rsidRPr="000741E7">
        <w:rPr>
          <w:sz w:val="22"/>
          <w:szCs w:val="22"/>
        </w:rPr>
        <w:t xml:space="preserve"> will document this information in the client’s record.</w:t>
      </w:r>
    </w:p>
    <w:p w14:paraId="45E69795" w14:textId="77777777" w:rsidR="00642E47" w:rsidRPr="000741E7" w:rsidRDefault="00642E47" w:rsidP="00642E47">
      <w:pPr>
        <w:ind w:left="1584" w:hanging="720"/>
        <w:rPr>
          <w:sz w:val="22"/>
          <w:szCs w:val="22"/>
        </w:rPr>
      </w:pPr>
    </w:p>
    <w:p w14:paraId="3A5219E7" w14:textId="77777777" w:rsidR="00642E47" w:rsidRPr="000741E7" w:rsidRDefault="00642E47" w:rsidP="00642E47">
      <w:pPr>
        <w:ind w:left="1584" w:hanging="720"/>
        <w:rPr>
          <w:sz w:val="22"/>
          <w:szCs w:val="22"/>
        </w:rPr>
      </w:pPr>
      <w:r w:rsidRPr="000741E7">
        <w:rPr>
          <w:sz w:val="22"/>
          <w:szCs w:val="22"/>
        </w:rPr>
        <w:t>C</w:t>
      </w:r>
      <w:r w:rsidR="008D0AA0" w:rsidRPr="000741E7">
        <w:rPr>
          <w:sz w:val="22"/>
          <w:szCs w:val="22"/>
        </w:rPr>
        <w:t>.</w:t>
      </w:r>
      <w:r w:rsidRPr="000741E7">
        <w:rPr>
          <w:sz w:val="22"/>
          <w:szCs w:val="22"/>
        </w:rPr>
        <w:tab/>
        <w:t>Leave a copy of the Client Rights and Responsibilities Form with the client.</w:t>
      </w:r>
    </w:p>
    <w:p w14:paraId="7AB88689" w14:textId="77777777" w:rsidR="00642E47" w:rsidRPr="000741E7" w:rsidRDefault="00642E47" w:rsidP="00642E47">
      <w:pPr>
        <w:rPr>
          <w:sz w:val="22"/>
          <w:szCs w:val="22"/>
        </w:rPr>
      </w:pPr>
      <w:r w:rsidRPr="000741E7">
        <w:rPr>
          <w:sz w:val="22"/>
          <w:szCs w:val="22"/>
        </w:rPr>
        <w:t xml:space="preserve"> </w:t>
      </w:r>
    </w:p>
    <w:p w14:paraId="140E2AE3" w14:textId="6A70EBB9" w:rsidR="00642E47" w:rsidRPr="000741E7" w:rsidRDefault="00642E47" w:rsidP="008D0AA0">
      <w:pPr>
        <w:pStyle w:val="BodyTextIndent3"/>
        <w:ind w:left="864"/>
        <w:rPr>
          <w:sz w:val="22"/>
          <w:szCs w:val="22"/>
        </w:rPr>
      </w:pPr>
      <w:r w:rsidRPr="000741E7">
        <w:rPr>
          <w:sz w:val="22"/>
          <w:szCs w:val="22"/>
        </w:rPr>
        <w:t>2.</w:t>
      </w:r>
      <w:r w:rsidRPr="000741E7">
        <w:rPr>
          <w:sz w:val="22"/>
          <w:szCs w:val="22"/>
        </w:rPr>
        <w:tab/>
        <w:t>The Agency Director and/or Service Supervisor</w:t>
      </w:r>
      <w:r w:rsidR="009C6881">
        <w:rPr>
          <w:sz w:val="22"/>
          <w:szCs w:val="22"/>
        </w:rPr>
        <w:t>/RN</w:t>
      </w:r>
      <w:r w:rsidRPr="000741E7">
        <w:rPr>
          <w:sz w:val="22"/>
          <w:szCs w:val="22"/>
        </w:rPr>
        <w:t xml:space="preserve"> places a signed copy of the Client Rights and Responsibilities Form in the client’s record. </w:t>
      </w:r>
    </w:p>
    <w:p w14:paraId="7E8FF657" w14:textId="77777777" w:rsidR="00642E47" w:rsidRPr="000741E7" w:rsidRDefault="00642E47" w:rsidP="00642E47">
      <w:pPr>
        <w:rPr>
          <w:sz w:val="22"/>
          <w:szCs w:val="22"/>
        </w:rPr>
      </w:pPr>
    </w:p>
    <w:p w14:paraId="73EA6A6D" w14:textId="77777777" w:rsidR="00AF1DF3" w:rsidRPr="00366249" w:rsidRDefault="00AF1DF3" w:rsidP="00366249">
      <w:pPr>
        <w:shd w:val="clear" w:color="auto" w:fill="00FFFF"/>
        <w:ind w:left="864" w:hanging="720"/>
        <w:rPr>
          <w:b/>
          <w:bCs/>
          <w:sz w:val="22"/>
          <w:szCs w:val="22"/>
        </w:rPr>
      </w:pPr>
      <w:r w:rsidRPr="00366249">
        <w:rPr>
          <w:b/>
          <w:bCs/>
          <w:sz w:val="22"/>
          <w:szCs w:val="22"/>
        </w:rPr>
        <w:t>CLIENT’S RIGHTS AND RESPONSIBILITIES</w:t>
      </w:r>
    </w:p>
    <w:p w14:paraId="0301DD80" w14:textId="53DB49F4" w:rsidR="00AF1DF3" w:rsidRPr="000741E7" w:rsidRDefault="00AF1DF3" w:rsidP="00F16951">
      <w:pPr>
        <w:rPr>
          <w:bCs/>
          <w:color w:val="FFFFFF" w:themeColor="background1"/>
          <w:sz w:val="22"/>
          <w:szCs w:val="22"/>
        </w:rPr>
      </w:pPr>
    </w:p>
    <w:p w14:paraId="0BD854A9" w14:textId="77777777" w:rsidR="0040021A" w:rsidRPr="000741E7" w:rsidRDefault="0040021A" w:rsidP="0040021A">
      <w:pPr>
        <w:ind w:left="864" w:hanging="720"/>
        <w:jc w:val="both"/>
        <w:rPr>
          <w:color w:val="000000"/>
          <w:sz w:val="22"/>
          <w:szCs w:val="22"/>
        </w:rPr>
      </w:pPr>
      <w:r w:rsidRPr="000741E7">
        <w:rPr>
          <w:color w:val="000000"/>
          <w:sz w:val="22"/>
          <w:szCs w:val="22"/>
        </w:rPr>
        <w:t>1.</w:t>
      </w:r>
      <w:r w:rsidRPr="000741E7">
        <w:rPr>
          <w:color w:val="000000"/>
          <w:sz w:val="22"/>
          <w:szCs w:val="22"/>
        </w:rPr>
        <w:tab/>
        <w:t>To be informed and participate in his or her plan of care.</w:t>
      </w:r>
    </w:p>
    <w:p w14:paraId="05349BA8" w14:textId="77777777" w:rsidR="0040021A" w:rsidRPr="000741E7" w:rsidRDefault="0040021A" w:rsidP="0040021A">
      <w:pPr>
        <w:ind w:left="864" w:hanging="720"/>
        <w:jc w:val="both"/>
        <w:rPr>
          <w:color w:val="000000"/>
          <w:sz w:val="22"/>
          <w:szCs w:val="22"/>
        </w:rPr>
      </w:pPr>
    </w:p>
    <w:p w14:paraId="4E4441B7" w14:textId="77777777" w:rsidR="0040021A" w:rsidRPr="000741E7" w:rsidRDefault="0040021A" w:rsidP="0040021A">
      <w:pPr>
        <w:ind w:left="864" w:hanging="720"/>
        <w:jc w:val="both"/>
        <w:rPr>
          <w:color w:val="000000"/>
          <w:sz w:val="22"/>
          <w:szCs w:val="22"/>
        </w:rPr>
      </w:pPr>
      <w:r w:rsidRPr="000741E7">
        <w:rPr>
          <w:color w:val="000000"/>
          <w:sz w:val="22"/>
          <w:szCs w:val="22"/>
        </w:rPr>
        <w:t>2.</w:t>
      </w:r>
      <w:r w:rsidRPr="000741E7">
        <w:rPr>
          <w:color w:val="000000"/>
          <w:sz w:val="22"/>
          <w:szCs w:val="22"/>
        </w:rPr>
        <w:tab/>
        <w:t>To be treated with respect, consideration, dignity, and full recognition of his or her individuality and right to privacy.</w:t>
      </w:r>
    </w:p>
    <w:p w14:paraId="2B99E079" w14:textId="77777777" w:rsidR="0040021A" w:rsidRPr="000741E7" w:rsidRDefault="0040021A" w:rsidP="0040021A">
      <w:pPr>
        <w:ind w:left="864" w:hanging="720"/>
        <w:jc w:val="both"/>
        <w:rPr>
          <w:color w:val="000000"/>
          <w:sz w:val="22"/>
          <w:szCs w:val="22"/>
        </w:rPr>
      </w:pPr>
    </w:p>
    <w:p w14:paraId="49455760" w14:textId="77777777" w:rsidR="0040021A" w:rsidRPr="000741E7" w:rsidRDefault="0040021A" w:rsidP="0040021A">
      <w:pPr>
        <w:ind w:left="864" w:hanging="720"/>
        <w:jc w:val="both"/>
        <w:rPr>
          <w:color w:val="000000"/>
          <w:sz w:val="22"/>
          <w:szCs w:val="22"/>
        </w:rPr>
      </w:pPr>
      <w:r w:rsidRPr="000741E7">
        <w:rPr>
          <w:color w:val="000000"/>
          <w:sz w:val="22"/>
          <w:szCs w:val="22"/>
        </w:rPr>
        <w:t>3.</w:t>
      </w:r>
      <w:r w:rsidRPr="000741E7">
        <w:rPr>
          <w:color w:val="000000"/>
          <w:sz w:val="22"/>
          <w:szCs w:val="22"/>
        </w:rPr>
        <w:tab/>
        <w:t>To receive care and services that are adequate, appropriate, and in compliance with relevant federal and State laws and rules and regulations.</w:t>
      </w:r>
    </w:p>
    <w:p w14:paraId="0435DA6A" w14:textId="77777777" w:rsidR="0040021A" w:rsidRPr="000741E7" w:rsidRDefault="0040021A" w:rsidP="0040021A">
      <w:pPr>
        <w:ind w:left="864" w:hanging="720"/>
        <w:jc w:val="both"/>
        <w:rPr>
          <w:color w:val="000000"/>
          <w:sz w:val="22"/>
          <w:szCs w:val="22"/>
        </w:rPr>
      </w:pPr>
    </w:p>
    <w:p w14:paraId="2108D480" w14:textId="77777777" w:rsidR="0040021A" w:rsidRPr="000741E7" w:rsidRDefault="0040021A" w:rsidP="0040021A">
      <w:pPr>
        <w:ind w:left="864" w:hanging="720"/>
        <w:jc w:val="both"/>
        <w:rPr>
          <w:color w:val="000000"/>
          <w:sz w:val="22"/>
          <w:szCs w:val="22"/>
        </w:rPr>
      </w:pPr>
      <w:r w:rsidRPr="000741E7">
        <w:rPr>
          <w:color w:val="000000"/>
          <w:sz w:val="22"/>
          <w:szCs w:val="22"/>
        </w:rPr>
        <w:t>4.</w:t>
      </w:r>
      <w:r w:rsidRPr="000741E7">
        <w:rPr>
          <w:color w:val="000000"/>
          <w:sz w:val="22"/>
          <w:szCs w:val="22"/>
        </w:rPr>
        <w:tab/>
        <w:t>To voice grievances about care and not be subjected to discrimination or reprisal for doing so.</w:t>
      </w:r>
    </w:p>
    <w:p w14:paraId="6ACCEA9E" w14:textId="77777777" w:rsidR="0040021A" w:rsidRPr="000741E7" w:rsidRDefault="0040021A" w:rsidP="0040021A">
      <w:pPr>
        <w:ind w:left="864" w:hanging="720"/>
        <w:jc w:val="both"/>
        <w:rPr>
          <w:color w:val="000000"/>
          <w:sz w:val="22"/>
          <w:szCs w:val="22"/>
        </w:rPr>
      </w:pPr>
    </w:p>
    <w:p w14:paraId="5251B179" w14:textId="77777777" w:rsidR="0040021A" w:rsidRPr="000741E7" w:rsidRDefault="0040021A" w:rsidP="0040021A">
      <w:pPr>
        <w:ind w:left="864" w:hanging="720"/>
        <w:jc w:val="both"/>
        <w:rPr>
          <w:color w:val="000000"/>
          <w:sz w:val="22"/>
          <w:szCs w:val="22"/>
        </w:rPr>
      </w:pPr>
      <w:r w:rsidRPr="000741E7">
        <w:rPr>
          <w:color w:val="000000"/>
          <w:sz w:val="22"/>
          <w:szCs w:val="22"/>
        </w:rPr>
        <w:t>5.</w:t>
      </w:r>
      <w:r w:rsidRPr="000741E7">
        <w:rPr>
          <w:color w:val="000000"/>
          <w:sz w:val="22"/>
          <w:szCs w:val="22"/>
        </w:rPr>
        <w:tab/>
        <w:t>To have his or her personal and medical records kept confidential and not be disclosed except as permitted or required by applicable State or Federal law.</w:t>
      </w:r>
    </w:p>
    <w:p w14:paraId="23125563" w14:textId="48F7D1A1" w:rsidR="0040021A" w:rsidRPr="000741E7" w:rsidRDefault="0040021A" w:rsidP="000741E7">
      <w:pPr>
        <w:rPr>
          <w:color w:val="000000"/>
          <w:sz w:val="22"/>
          <w:szCs w:val="22"/>
        </w:rPr>
      </w:pPr>
    </w:p>
    <w:p w14:paraId="1162760F" w14:textId="77777777" w:rsidR="0040021A" w:rsidRPr="000741E7" w:rsidRDefault="0040021A" w:rsidP="0040021A">
      <w:pPr>
        <w:ind w:left="864" w:hanging="720"/>
        <w:jc w:val="both"/>
        <w:rPr>
          <w:color w:val="000000"/>
          <w:sz w:val="22"/>
          <w:szCs w:val="22"/>
        </w:rPr>
      </w:pPr>
      <w:r w:rsidRPr="000741E7">
        <w:rPr>
          <w:color w:val="000000"/>
          <w:sz w:val="22"/>
          <w:szCs w:val="22"/>
        </w:rPr>
        <w:t>6.</w:t>
      </w:r>
      <w:r w:rsidRPr="000741E7">
        <w:rPr>
          <w:color w:val="000000"/>
          <w:sz w:val="22"/>
          <w:szCs w:val="22"/>
        </w:rPr>
        <w:tab/>
        <w:t>To be free of mental and physical abuse, neglect, and exploitation.</w:t>
      </w:r>
    </w:p>
    <w:p w14:paraId="0957CEAE" w14:textId="77777777" w:rsidR="0040021A" w:rsidRPr="000741E7" w:rsidRDefault="0040021A" w:rsidP="0040021A">
      <w:pPr>
        <w:ind w:left="864" w:hanging="720"/>
        <w:jc w:val="both"/>
        <w:rPr>
          <w:color w:val="000000"/>
          <w:sz w:val="22"/>
          <w:szCs w:val="22"/>
        </w:rPr>
      </w:pPr>
    </w:p>
    <w:p w14:paraId="3FC2DF88" w14:textId="77777777" w:rsidR="000741E7" w:rsidRDefault="000741E7">
      <w:pPr>
        <w:spacing w:after="200" w:line="276" w:lineRule="auto"/>
        <w:rPr>
          <w:color w:val="000000"/>
          <w:sz w:val="22"/>
          <w:szCs w:val="22"/>
        </w:rPr>
      </w:pPr>
      <w:r>
        <w:rPr>
          <w:color w:val="000000"/>
          <w:sz w:val="22"/>
          <w:szCs w:val="22"/>
        </w:rPr>
        <w:br w:type="page"/>
      </w:r>
    </w:p>
    <w:p w14:paraId="08A0A9A7" w14:textId="1510C784" w:rsidR="0040021A" w:rsidRPr="000741E7" w:rsidRDefault="0040021A" w:rsidP="0040021A">
      <w:pPr>
        <w:ind w:left="864" w:hanging="720"/>
        <w:jc w:val="both"/>
        <w:rPr>
          <w:color w:val="000000"/>
          <w:sz w:val="22"/>
          <w:szCs w:val="22"/>
        </w:rPr>
      </w:pPr>
      <w:r w:rsidRPr="000741E7">
        <w:rPr>
          <w:color w:val="000000"/>
          <w:sz w:val="22"/>
          <w:szCs w:val="22"/>
        </w:rPr>
        <w:lastRenderedPageBreak/>
        <w:t>7.</w:t>
      </w:r>
      <w:r w:rsidRPr="000741E7">
        <w:rPr>
          <w:color w:val="000000"/>
          <w:sz w:val="22"/>
          <w:szCs w:val="22"/>
        </w:rPr>
        <w:tab/>
        <w:t>To receive a written statement of services provided by the agency and the charges the client is liable for paying.</w:t>
      </w:r>
    </w:p>
    <w:p w14:paraId="1699273D" w14:textId="77777777" w:rsidR="0040021A" w:rsidRPr="000741E7" w:rsidRDefault="0040021A" w:rsidP="0040021A">
      <w:pPr>
        <w:ind w:left="864" w:hanging="720"/>
        <w:jc w:val="both"/>
        <w:rPr>
          <w:color w:val="000000"/>
          <w:sz w:val="22"/>
          <w:szCs w:val="22"/>
        </w:rPr>
      </w:pPr>
    </w:p>
    <w:p w14:paraId="0C831226" w14:textId="77777777" w:rsidR="0040021A" w:rsidRPr="000741E7" w:rsidRDefault="0040021A" w:rsidP="0040021A">
      <w:pPr>
        <w:ind w:left="864" w:hanging="720"/>
        <w:jc w:val="both"/>
        <w:rPr>
          <w:color w:val="000000"/>
          <w:sz w:val="22"/>
          <w:szCs w:val="22"/>
        </w:rPr>
      </w:pPr>
      <w:r w:rsidRPr="000741E7">
        <w:rPr>
          <w:color w:val="000000"/>
          <w:sz w:val="22"/>
          <w:szCs w:val="22"/>
        </w:rPr>
        <w:t>8.</w:t>
      </w:r>
      <w:r w:rsidRPr="000741E7">
        <w:rPr>
          <w:color w:val="000000"/>
          <w:sz w:val="22"/>
          <w:szCs w:val="22"/>
        </w:rPr>
        <w:tab/>
        <w:t>To be informed of the process for acceptance and continuance of service and eligibility determination.</w:t>
      </w:r>
    </w:p>
    <w:p w14:paraId="1B5BFE1E" w14:textId="77777777" w:rsidR="0040021A" w:rsidRPr="000741E7" w:rsidRDefault="0040021A" w:rsidP="0040021A">
      <w:pPr>
        <w:ind w:left="864" w:hanging="720"/>
        <w:jc w:val="both"/>
        <w:rPr>
          <w:color w:val="000000"/>
          <w:sz w:val="22"/>
          <w:szCs w:val="22"/>
        </w:rPr>
      </w:pPr>
    </w:p>
    <w:p w14:paraId="33309539" w14:textId="77777777" w:rsidR="0040021A" w:rsidRPr="000741E7" w:rsidRDefault="0040021A" w:rsidP="0040021A">
      <w:pPr>
        <w:ind w:left="864" w:hanging="720"/>
        <w:jc w:val="both"/>
        <w:rPr>
          <w:color w:val="000000"/>
          <w:sz w:val="22"/>
          <w:szCs w:val="22"/>
        </w:rPr>
      </w:pPr>
      <w:r w:rsidRPr="000741E7">
        <w:rPr>
          <w:color w:val="000000"/>
          <w:sz w:val="22"/>
          <w:szCs w:val="22"/>
        </w:rPr>
        <w:t>9.</w:t>
      </w:r>
      <w:r w:rsidRPr="000741E7">
        <w:rPr>
          <w:color w:val="000000"/>
          <w:sz w:val="22"/>
          <w:szCs w:val="22"/>
        </w:rPr>
        <w:tab/>
        <w:t>To accept or refuse services.</w:t>
      </w:r>
    </w:p>
    <w:p w14:paraId="69D97AC1" w14:textId="77777777" w:rsidR="0040021A" w:rsidRPr="000741E7" w:rsidRDefault="0040021A" w:rsidP="0040021A">
      <w:pPr>
        <w:ind w:left="864" w:hanging="720"/>
        <w:jc w:val="both"/>
        <w:rPr>
          <w:color w:val="000000"/>
          <w:sz w:val="22"/>
          <w:szCs w:val="22"/>
        </w:rPr>
      </w:pPr>
    </w:p>
    <w:p w14:paraId="57473027" w14:textId="77777777" w:rsidR="0040021A" w:rsidRPr="000741E7" w:rsidRDefault="0040021A" w:rsidP="0040021A">
      <w:pPr>
        <w:ind w:left="864" w:hanging="864"/>
        <w:jc w:val="both"/>
        <w:rPr>
          <w:color w:val="000000"/>
          <w:sz w:val="22"/>
          <w:szCs w:val="22"/>
        </w:rPr>
      </w:pPr>
      <w:r w:rsidRPr="000741E7">
        <w:rPr>
          <w:color w:val="000000"/>
          <w:sz w:val="22"/>
          <w:szCs w:val="22"/>
        </w:rPr>
        <w:t>10.</w:t>
      </w:r>
      <w:r w:rsidRPr="000741E7">
        <w:rPr>
          <w:color w:val="000000"/>
          <w:sz w:val="22"/>
          <w:szCs w:val="22"/>
        </w:rPr>
        <w:tab/>
        <w:t>To be informed of the agency's on-call service.</w:t>
      </w:r>
    </w:p>
    <w:p w14:paraId="610F338A" w14:textId="77777777" w:rsidR="0040021A" w:rsidRPr="000741E7" w:rsidRDefault="0040021A" w:rsidP="0040021A">
      <w:pPr>
        <w:ind w:left="864" w:hanging="864"/>
        <w:jc w:val="both"/>
        <w:rPr>
          <w:color w:val="000000"/>
          <w:sz w:val="22"/>
          <w:szCs w:val="22"/>
        </w:rPr>
      </w:pPr>
    </w:p>
    <w:p w14:paraId="1F391A23" w14:textId="77777777" w:rsidR="0040021A" w:rsidRPr="000741E7" w:rsidRDefault="0040021A" w:rsidP="0040021A">
      <w:pPr>
        <w:ind w:left="864" w:hanging="864"/>
        <w:jc w:val="both"/>
        <w:rPr>
          <w:color w:val="000000"/>
          <w:sz w:val="22"/>
          <w:szCs w:val="22"/>
        </w:rPr>
      </w:pPr>
      <w:r w:rsidRPr="000741E7">
        <w:rPr>
          <w:color w:val="000000"/>
          <w:sz w:val="22"/>
          <w:szCs w:val="22"/>
        </w:rPr>
        <w:t>11.</w:t>
      </w:r>
      <w:r w:rsidRPr="000741E7">
        <w:rPr>
          <w:color w:val="000000"/>
          <w:sz w:val="22"/>
          <w:szCs w:val="22"/>
        </w:rPr>
        <w:tab/>
        <w:t>To be informed of supervisory accessibility and availability.</w:t>
      </w:r>
    </w:p>
    <w:p w14:paraId="6CAC84DB" w14:textId="77777777" w:rsidR="0040021A" w:rsidRPr="000741E7" w:rsidRDefault="0040021A" w:rsidP="0040021A">
      <w:pPr>
        <w:ind w:left="864" w:hanging="864"/>
        <w:jc w:val="both"/>
        <w:rPr>
          <w:color w:val="000000"/>
          <w:sz w:val="22"/>
          <w:szCs w:val="22"/>
        </w:rPr>
      </w:pPr>
    </w:p>
    <w:p w14:paraId="3171C516" w14:textId="77777777" w:rsidR="0040021A" w:rsidRPr="000741E7" w:rsidRDefault="0040021A" w:rsidP="0040021A">
      <w:pPr>
        <w:ind w:left="864" w:hanging="864"/>
        <w:jc w:val="both"/>
        <w:rPr>
          <w:color w:val="000000"/>
          <w:sz w:val="22"/>
          <w:szCs w:val="22"/>
        </w:rPr>
      </w:pPr>
      <w:r w:rsidRPr="000741E7">
        <w:rPr>
          <w:color w:val="000000"/>
          <w:sz w:val="22"/>
          <w:szCs w:val="22"/>
        </w:rPr>
        <w:t>12.</w:t>
      </w:r>
      <w:r w:rsidRPr="000741E7">
        <w:rPr>
          <w:color w:val="000000"/>
          <w:sz w:val="22"/>
          <w:szCs w:val="22"/>
        </w:rPr>
        <w:tab/>
        <w:t>To be advised of the Agency's procedures for discharge.</w:t>
      </w:r>
    </w:p>
    <w:p w14:paraId="74A2BCD3" w14:textId="77777777" w:rsidR="0040021A" w:rsidRPr="000741E7" w:rsidRDefault="0040021A" w:rsidP="0040021A">
      <w:pPr>
        <w:ind w:left="864" w:hanging="864"/>
        <w:jc w:val="both"/>
        <w:rPr>
          <w:color w:val="000000"/>
          <w:sz w:val="22"/>
          <w:szCs w:val="22"/>
        </w:rPr>
      </w:pPr>
    </w:p>
    <w:p w14:paraId="2232D0B5" w14:textId="77777777" w:rsidR="0040021A" w:rsidRPr="000741E7" w:rsidRDefault="0040021A" w:rsidP="0040021A">
      <w:pPr>
        <w:ind w:left="864" w:hanging="864"/>
        <w:jc w:val="both"/>
        <w:rPr>
          <w:color w:val="000000"/>
          <w:sz w:val="22"/>
          <w:szCs w:val="22"/>
        </w:rPr>
      </w:pPr>
      <w:r w:rsidRPr="000741E7">
        <w:rPr>
          <w:color w:val="000000"/>
          <w:sz w:val="22"/>
          <w:szCs w:val="22"/>
        </w:rPr>
        <w:t>13.</w:t>
      </w:r>
      <w:r w:rsidRPr="000741E7">
        <w:rPr>
          <w:color w:val="000000"/>
          <w:sz w:val="22"/>
          <w:szCs w:val="22"/>
        </w:rPr>
        <w:tab/>
        <w:t>To receive a reasonable response to his or her requests of the agency.</w:t>
      </w:r>
    </w:p>
    <w:p w14:paraId="127D7285" w14:textId="77777777" w:rsidR="0040021A" w:rsidRPr="000741E7" w:rsidRDefault="0040021A" w:rsidP="0040021A">
      <w:pPr>
        <w:ind w:left="864" w:hanging="864"/>
        <w:jc w:val="both"/>
        <w:rPr>
          <w:color w:val="000000"/>
          <w:sz w:val="22"/>
          <w:szCs w:val="22"/>
        </w:rPr>
      </w:pPr>
    </w:p>
    <w:p w14:paraId="719F05B8" w14:textId="77777777" w:rsidR="0040021A" w:rsidRPr="000741E7" w:rsidRDefault="0040021A" w:rsidP="0040021A">
      <w:pPr>
        <w:ind w:left="864" w:hanging="864"/>
        <w:jc w:val="both"/>
        <w:rPr>
          <w:color w:val="000000"/>
          <w:sz w:val="22"/>
          <w:szCs w:val="22"/>
        </w:rPr>
      </w:pPr>
      <w:r w:rsidRPr="000741E7">
        <w:rPr>
          <w:color w:val="000000"/>
          <w:sz w:val="22"/>
          <w:szCs w:val="22"/>
        </w:rPr>
        <w:t>14.</w:t>
      </w:r>
      <w:r w:rsidRPr="000741E7">
        <w:rPr>
          <w:color w:val="000000"/>
          <w:sz w:val="22"/>
          <w:szCs w:val="22"/>
        </w:rPr>
        <w:tab/>
        <w:t>To be notified within 10 days when the agency's license has been revoked, suspended, canceled, annulled, withdrawn, recalled, or amended.</w:t>
      </w:r>
    </w:p>
    <w:p w14:paraId="7CAB66E4" w14:textId="77777777" w:rsidR="0040021A" w:rsidRPr="000741E7" w:rsidRDefault="0040021A" w:rsidP="0040021A">
      <w:pPr>
        <w:ind w:left="864" w:hanging="864"/>
        <w:jc w:val="both"/>
        <w:rPr>
          <w:color w:val="000000"/>
          <w:sz w:val="22"/>
          <w:szCs w:val="22"/>
        </w:rPr>
      </w:pPr>
    </w:p>
    <w:p w14:paraId="56972D31" w14:textId="77777777" w:rsidR="0040021A" w:rsidRPr="000741E7" w:rsidRDefault="0040021A" w:rsidP="0040021A">
      <w:pPr>
        <w:ind w:left="864" w:hanging="864"/>
        <w:jc w:val="both"/>
        <w:rPr>
          <w:color w:val="000000"/>
          <w:sz w:val="22"/>
          <w:szCs w:val="22"/>
        </w:rPr>
      </w:pPr>
      <w:r w:rsidRPr="000741E7">
        <w:rPr>
          <w:color w:val="000000"/>
          <w:sz w:val="22"/>
          <w:szCs w:val="22"/>
        </w:rPr>
        <w:t>15.</w:t>
      </w:r>
      <w:r w:rsidRPr="000741E7">
        <w:rPr>
          <w:color w:val="000000"/>
          <w:sz w:val="22"/>
          <w:szCs w:val="22"/>
        </w:rPr>
        <w:tab/>
        <w:t>To be advised of the Agency's policies regarding patient responsibilities.</w:t>
      </w:r>
    </w:p>
    <w:p w14:paraId="00AD8E17" w14:textId="77777777" w:rsidR="0040021A" w:rsidRPr="000741E7" w:rsidRDefault="0040021A" w:rsidP="0040021A">
      <w:pPr>
        <w:ind w:left="864" w:hanging="864"/>
        <w:rPr>
          <w:sz w:val="22"/>
          <w:szCs w:val="22"/>
        </w:rPr>
      </w:pPr>
    </w:p>
    <w:p w14:paraId="3866DCCF" w14:textId="15B95BAF" w:rsidR="00AF1DF3" w:rsidRPr="000741E7" w:rsidRDefault="00AF1DF3" w:rsidP="00AF1DF3">
      <w:pPr>
        <w:pStyle w:val="BodyTextIndent"/>
        <w:ind w:left="0"/>
        <w:rPr>
          <w:sz w:val="22"/>
          <w:szCs w:val="22"/>
        </w:rPr>
      </w:pPr>
      <w:r w:rsidRPr="000741E7">
        <w:rPr>
          <w:sz w:val="22"/>
          <w:szCs w:val="22"/>
        </w:rPr>
        <w:t xml:space="preserve">As a client of </w:t>
      </w:r>
      <w:r w:rsidR="00366249">
        <w:rPr>
          <w:sz w:val="22"/>
          <w:szCs w:val="22"/>
        </w:rPr>
        <w:t>Diversified Healthcare, Inc.</w:t>
      </w:r>
      <w:r w:rsidRPr="000741E7">
        <w:rPr>
          <w:sz w:val="22"/>
          <w:szCs w:val="22"/>
        </w:rPr>
        <w:t>, you have a responsibility to:</w:t>
      </w:r>
    </w:p>
    <w:p w14:paraId="5D31BE60" w14:textId="77777777" w:rsidR="00AF1DF3" w:rsidRPr="000741E7" w:rsidRDefault="00AF1DF3" w:rsidP="00AF1DF3">
      <w:pPr>
        <w:ind w:left="245"/>
        <w:rPr>
          <w:b/>
          <w:bCs/>
          <w:i/>
          <w:iCs/>
          <w:sz w:val="22"/>
          <w:szCs w:val="22"/>
        </w:rPr>
      </w:pPr>
    </w:p>
    <w:p w14:paraId="3D518C50" w14:textId="77777777" w:rsidR="008B4E61" w:rsidRPr="000741E7" w:rsidRDefault="00AF1DF3" w:rsidP="007C7ACD">
      <w:pPr>
        <w:pStyle w:val="BodyTextIndent2"/>
        <w:numPr>
          <w:ilvl w:val="0"/>
          <w:numId w:val="6"/>
        </w:numPr>
        <w:pBdr>
          <w:bottom w:val="none" w:sz="0" w:space="0" w:color="auto"/>
        </w:pBdr>
        <w:ind w:left="864" w:hanging="720"/>
        <w:rPr>
          <w:sz w:val="22"/>
          <w:szCs w:val="22"/>
        </w:rPr>
      </w:pPr>
      <w:r w:rsidRPr="000741E7">
        <w:rPr>
          <w:sz w:val="22"/>
          <w:szCs w:val="22"/>
        </w:rPr>
        <w:t>Provide accurate and complete information about your condition and needs, a</w:t>
      </w:r>
      <w:r w:rsidR="008B4E61" w:rsidRPr="000741E7">
        <w:rPr>
          <w:sz w:val="22"/>
          <w:szCs w:val="22"/>
        </w:rPr>
        <w:t>s well as an accurate financial</w:t>
      </w:r>
    </w:p>
    <w:p w14:paraId="58614629" w14:textId="4A33B91E" w:rsidR="00AF1DF3" w:rsidRPr="000741E7" w:rsidRDefault="00AF1DF3" w:rsidP="008B4E61">
      <w:pPr>
        <w:pStyle w:val="BodyTextIndent2"/>
        <w:pBdr>
          <w:bottom w:val="none" w:sz="0" w:space="0" w:color="auto"/>
        </w:pBdr>
        <w:ind w:left="144" w:firstLine="576"/>
        <w:rPr>
          <w:sz w:val="22"/>
          <w:szCs w:val="22"/>
        </w:rPr>
      </w:pPr>
      <w:r w:rsidRPr="000741E7">
        <w:rPr>
          <w:sz w:val="22"/>
          <w:szCs w:val="22"/>
        </w:rPr>
        <w:t xml:space="preserve">history regarding ability to pay for </w:t>
      </w:r>
      <w:r w:rsidR="00181B65" w:rsidRPr="000741E7">
        <w:rPr>
          <w:sz w:val="22"/>
          <w:szCs w:val="22"/>
        </w:rPr>
        <w:t>in-home aide</w:t>
      </w:r>
      <w:r w:rsidRPr="000741E7">
        <w:rPr>
          <w:sz w:val="22"/>
          <w:szCs w:val="22"/>
        </w:rPr>
        <w:t xml:space="preserve"> services.</w:t>
      </w:r>
    </w:p>
    <w:p w14:paraId="26CD7235" w14:textId="77777777" w:rsidR="00AF1DF3" w:rsidRPr="000741E7" w:rsidRDefault="00AF1DF3" w:rsidP="008B4E61">
      <w:pPr>
        <w:pStyle w:val="BodyTextIndent2"/>
        <w:pBdr>
          <w:bottom w:val="none" w:sz="0" w:space="0" w:color="auto"/>
        </w:pBdr>
        <w:ind w:left="864" w:hanging="720"/>
        <w:rPr>
          <w:sz w:val="22"/>
          <w:szCs w:val="22"/>
        </w:rPr>
      </w:pPr>
    </w:p>
    <w:p w14:paraId="4619A102" w14:textId="0D573688" w:rsidR="00EF76A1" w:rsidRPr="000741E7" w:rsidRDefault="00AF1DF3" w:rsidP="007C7ACD">
      <w:pPr>
        <w:numPr>
          <w:ilvl w:val="0"/>
          <w:numId w:val="6"/>
        </w:numPr>
        <w:ind w:left="864" w:hanging="720"/>
        <w:rPr>
          <w:sz w:val="22"/>
          <w:szCs w:val="22"/>
        </w:rPr>
      </w:pPr>
      <w:r w:rsidRPr="000741E7">
        <w:rPr>
          <w:sz w:val="22"/>
          <w:szCs w:val="22"/>
        </w:rPr>
        <w:t xml:space="preserve">Notify </w:t>
      </w:r>
      <w:r w:rsidR="00366249">
        <w:rPr>
          <w:sz w:val="22"/>
          <w:szCs w:val="22"/>
        </w:rPr>
        <w:t>Diversified Healthcare, Inc.</w:t>
      </w:r>
      <w:r w:rsidRPr="000741E7">
        <w:rPr>
          <w:sz w:val="22"/>
          <w:szCs w:val="22"/>
        </w:rPr>
        <w:t xml:space="preserve"> of any change in situat</w:t>
      </w:r>
      <w:r w:rsidR="00EF76A1" w:rsidRPr="000741E7">
        <w:rPr>
          <w:sz w:val="22"/>
          <w:szCs w:val="22"/>
        </w:rPr>
        <w:t>ion that will impact the agreed</w:t>
      </w:r>
    </w:p>
    <w:p w14:paraId="32A31087" w14:textId="0CC7CD62" w:rsidR="00AF1DF3" w:rsidRPr="000741E7" w:rsidRDefault="00AF1DF3" w:rsidP="008B4E61">
      <w:pPr>
        <w:ind w:left="144" w:firstLine="576"/>
        <w:rPr>
          <w:sz w:val="22"/>
          <w:szCs w:val="22"/>
        </w:rPr>
      </w:pPr>
      <w:r w:rsidRPr="000741E7">
        <w:rPr>
          <w:sz w:val="22"/>
          <w:szCs w:val="22"/>
        </w:rPr>
        <w:t xml:space="preserve">upon </w:t>
      </w:r>
      <w:r w:rsidR="00181B65" w:rsidRPr="000741E7">
        <w:rPr>
          <w:sz w:val="22"/>
          <w:szCs w:val="22"/>
        </w:rPr>
        <w:t>in-home aide</w:t>
      </w:r>
      <w:r w:rsidR="00EF76A1" w:rsidRPr="000741E7">
        <w:rPr>
          <w:sz w:val="22"/>
          <w:szCs w:val="22"/>
        </w:rPr>
        <w:t xml:space="preserve"> </w:t>
      </w:r>
      <w:r w:rsidRPr="000741E7">
        <w:rPr>
          <w:sz w:val="22"/>
          <w:szCs w:val="22"/>
        </w:rPr>
        <w:t>services you are receiving.</w:t>
      </w:r>
    </w:p>
    <w:p w14:paraId="34BDEA81" w14:textId="77777777" w:rsidR="00AF1DF3" w:rsidRPr="000741E7" w:rsidRDefault="00AF1DF3" w:rsidP="008B4E61">
      <w:pPr>
        <w:ind w:left="864" w:hanging="720"/>
        <w:rPr>
          <w:sz w:val="22"/>
          <w:szCs w:val="22"/>
        </w:rPr>
      </w:pPr>
    </w:p>
    <w:p w14:paraId="617F57CC" w14:textId="77777777" w:rsidR="008B4E61" w:rsidRPr="000741E7" w:rsidRDefault="00AF1DF3" w:rsidP="007C7ACD">
      <w:pPr>
        <w:numPr>
          <w:ilvl w:val="0"/>
          <w:numId w:val="6"/>
        </w:numPr>
        <w:ind w:left="864" w:hanging="720"/>
        <w:rPr>
          <w:sz w:val="22"/>
          <w:szCs w:val="22"/>
        </w:rPr>
      </w:pPr>
      <w:r w:rsidRPr="000741E7">
        <w:rPr>
          <w:sz w:val="22"/>
          <w:szCs w:val="22"/>
        </w:rPr>
        <w:t xml:space="preserve">Notify Division </w:t>
      </w:r>
      <w:r w:rsidR="005A46AE" w:rsidRPr="000741E7">
        <w:rPr>
          <w:sz w:val="22"/>
          <w:szCs w:val="22"/>
        </w:rPr>
        <w:t>of Health Regulation Services’ C</w:t>
      </w:r>
      <w:r w:rsidRPr="000741E7">
        <w:rPr>
          <w:sz w:val="22"/>
          <w:szCs w:val="22"/>
        </w:rPr>
        <w:t xml:space="preserve">omplaint Hotline at </w:t>
      </w:r>
      <w:r w:rsidRPr="000741E7">
        <w:rPr>
          <w:b/>
          <w:bCs/>
          <w:sz w:val="22"/>
          <w:szCs w:val="22"/>
        </w:rPr>
        <w:t xml:space="preserve">1-800-624-3004 </w:t>
      </w:r>
      <w:r w:rsidR="008B4E61" w:rsidRPr="000741E7">
        <w:rPr>
          <w:sz w:val="22"/>
          <w:szCs w:val="22"/>
        </w:rPr>
        <w:t>of any complaints or</w:t>
      </w:r>
    </w:p>
    <w:p w14:paraId="1ADAA5BC" w14:textId="08680F68" w:rsidR="00EF76A1" w:rsidRPr="000741E7" w:rsidRDefault="00AF1DF3" w:rsidP="008B4E61">
      <w:pPr>
        <w:ind w:left="144" w:firstLine="576"/>
        <w:rPr>
          <w:bCs/>
          <w:sz w:val="22"/>
          <w:szCs w:val="22"/>
        </w:rPr>
      </w:pPr>
      <w:r w:rsidRPr="000741E7">
        <w:rPr>
          <w:sz w:val="22"/>
          <w:szCs w:val="22"/>
        </w:rPr>
        <w:t xml:space="preserve">concerns and may notify </w:t>
      </w:r>
      <w:r w:rsidR="00366249">
        <w:rPr>
          <w:sz w:val="22"/>
          <w:szCs w:val="22"/>
        </w:rPr>
        <w:t>Diversified Healthcare, Inc.</w:t>
      </w:r>
      <w:r w:rsidRPr="000741E7">
        <w:rPr>
          <w:sz w:val="22"/>
          <w:szCs w:val="22"/>
        </w:rPr>
        <w:t xml:space="preserve"> at </w:t>
      </w:r>
      <w:r w:rsidR="008B4E61" w:rsidRPr="000741E7">
        <w:rPr>
          <w:sz w:val="22"/>
          <w:szCs w:val="22"/>
        </w:rPr>
        <w:t>(</w:t>
      </w:r>
      <w:r w:rsidRPr="000741E7">
        <w:rPr>
          <w:b/>
          <w:sz w:val="22"/>
          <w:szCs w:val="22"/>
        </w:rPr>
        <w:t>919</w:t>
      </w:r>
      <w:r w:rsidR="008B4E61" w:rsidRPr="000741E7">
        <w:rPr>
          <w:b/>
          <w:sz w:val="22"/>
          <w:szCs w:val="22"/>
        </w:rPr>
        <w:t xml:space="preserve">) </w:t>
      </w:r>
      <w:r w:rsidR="0040021A" w:rsidRPr="000741E7">
        <w:rPr>
          <w:b/>
          <w:sz w:val="22"/>
          <w:szCs w:val="22"/>
        </w:rPr>
        <w:t>522-5221 (o)</w:t>
      </w:r>
      <w:r w:rsidRPr="000741E7">
        <w:rPr>
          <w:b/>
          <w:sz w:val="22"/>
          <w:szCs w:val="22"/>
        </w:rPr>
        <w:t xml:space="preserve"> </w:t>
      </w:r>
      <w:r w:rsidRPr="000741E7">
        <w:rPr>
          <w:bCs/>
          <w:sz w:val="22"/>
          <w:szCs w:val="22"/>
        </w:rPr>
        <w:t>of any p</w:t>
      </w:r>
      <w:r w:rsidR="00EF76A1" w:rsidRPr="000741E7">
        <w:rPr>
          <w:bCs/>
          <w:sz w:val="22"/>
          <w:szCs w:val="22"/>
        </w:rPr>
        <w:t>roblems,</w:t>
      </w:r>
    </w:p>
    <w:p w14:paraId="74DA1A12" w14:textId="4BA202CB" w:rsidR="00AF1DF3" w:rsidRPr="000741E7" w:rsidRDefault="008B4E61" w:rsidP="00EF76A1">
      <w:pPr>
        <w:ind w:left="144" w:firstLine="576"/>
        <w:rPr>
          <w:bCs/>
          <w:sz w:val="22"/>
          <w:szCs w:val="22"/>
        </w:rPr>
      </w:pPr>
      <w:r w:rsidRPr="000741E7">
        <w:rPr>
          <w:bCs/>
          <w:sz w:val="22"/>
          <w:szCs w:val="22"/>
        </w:rPr>
        <w:t>concerns or complaints</w:t>
      </w:r>
      <w:r w:rsidR="00EF76A1" w:rsidRPr="000741E7">
        <w:rPr>
          <w:bCs/>
          <w:sz w:val="22"/>
          <w:szCs w:val="22"/>
        </w:rPr>
        <w:t xml:space="preserve"> </w:t>
      </w:r>
      <w:r w:rsidR="00AF1DF3" w:rsidRPr="000741E7">
        <w:rPr>
          <w:bCs/>
          <w:sz w:val="22"/>
          <w:szCs w:val="22"/>
        </w:rPr>
        <w:t>with services being provided.</w:t>
      </w:r>
    </w:p>
    <w:p w14:paraId="6E27221E" w14:textId="77777777" w:rsidR="00AF1DF3" w:rsidRPr="000741E7" w:rsidRDefault="00AF1DF3" w:rsidP="008B4E61">
      <w:pPr>
        <w:ind w:left="864" w:hanging="720"/>
        <w:rPr>
          <w:sz w:val="22"/>
          <w:szCs w:val="22"/>
        </w:rPr>
      </w:pPr>
    </w:p>
    <w:p w14:paraId="6E54C338" w14:textId="77777777" w:rsidR="00AF1DF3" w:rsidRPr="000741E7" w:rsidRDefault="00AF1DF3" w:rsidP="007C7ACD">
      <w:pPr>
        <w:numPr>
          <w:ilvl w:val="0"/>
          <w:numId w:val="6"/>
        </w:numPr>
        <w:ind w:left="864" w:hanging="720"/>
        <w:rPr>
          <w:sz w:val="22"/>
          <w:szCs w:val="22"/>
        </w:rPr>
      </w:pPr>
      <w:r w:rsidRPr="000741E7">
        <w:rPr>
          <w:bCs/>
          <w:sz w:val="22"/>
          <w:szCs w:val="22"/>
        </w:rPr>
        <w:t>Request information and ask questions.</w:t>
      </w:r>
    </w:p>
    <w:p w14:paraId="44D231F5" w14:textId="77777777" w:rsidR="00AF1DF3" w:rsidRPr="000741E7" w:rsidRDefault="00AF1DF3" w:rsidP="008B4E61">
      <w:pPr>
        <w:ind w:left="864" w:hanging="720"/>
        <w:rPr>
          <w:sz w:val="22"/>
          <w:szCs w:val="22"/>
        </w:rPr>
      </w:pPr>
    </w:p>
    <w:p w14:paraId="1831F2A2" w14:textId="77777777" w:rsidR="003B0A47" w:rsidRPr="000741E7" w:rsidRDefault="00AF1DF3" w:rsidP="007C7ACD">
      <w:pPr>
        <w:numPr>
          <w:ilvl w:val="0"/>
          <w:numId w:val="6"/>
        </w:numPr>
        <w:ind w:left="864" w:hanging="720"/>
        <w:rPr>
          <w:sz w:val="22"/>
          <w:szCs w:val="22"/>
        </w:rPr>
      </w:pPr>
      <w:r w:rsidRPr="000741E7">
        <w:rPr>
          <w:bCs/>
          <w:sz w:val="22"/>
          <w:szCs w:val="22"/>
        </w:rPr>
        <w:t>Provide and maintain a safe home environment.</w:t>
      </w:r>
    </w:p>
    <w:p w14:paraId="4F35EDEB" w14:textId="77777777" w:rsidR="003B0A47" w:rsidRPr="000741E7" w:rsidRDefault="003B0A47" w:rsidP="008B4E61">
      <w:pPr>
        <w:pStyle w:val="ListParagraph"/>
        <w:ind w:left="864" w:hanging="720"/>
        <w:rPr>
          <w:sz w:val="22"/>
          <w:szCs w:val="22"/>
        </w:rPr>
      </w:pPr>
    </w:p>
    <w:p w14:paraId="68F5488C" w14:textId="77777777" w:rsidR="003B0A47" w:rsidRPr="000741E7" w:rsidRDefault="003B0A47" w:rsidP="007C7ACD">
      <w:pPr>
        <w:numPr>
          <w:ilvl w:val="0"/>
          <w:numId w:val="6"/>
        </w:numPr>
        <w:ind w:left="864" w:hanging="720"/>
        <w:rPr>
          <w:sz w:val="22"/>
          <w:szCs w:val="22"/>
        </w:rPr>
      </w:pPr>
      <w:r w:rsidRPr="000741E7">
        <w:rPr>
          <w:sz w:val="22"/>
          <w:szCs w:val="22"/>
        </w:rPr>
        <w:t>Cl</w:t>
      </w:r>
      <w:r w:rsidR="00642E47" w:rsidRPr="000741E7">
        <w:rPr>
          <w:sz w:val="22"/>
          <w:szCs w:val="22"/>
        </w:rPr>
        <w:t>ients are promptly notified of any change in the services to be furnished or liability for payment.</w:t>
      </w:r>
    </w:p>
    <w:p w14:paraId="24ED0445" w14:textId="77777777" w:rsidR="003B0A47" w:rsidRPr="000741E7" w:rsidRDefault="003B0A47" w:rsidP="008B4E61">
      <w:pPr>
        <w:pStyle w:val="ListParagraph"/>
        <w:ind w:left="864" w:hanging="720"/>
        <w:rPr>
          <w:sz w:val="22"/>
          <w:szCs w:val="22"/>
        </w:rPr>
      </w:pPr>
    </w:p>
    <w:p w14:paraId="04D06DC3" w14:textId="0B80D843" w:rsidR="00642E47" w:rsidRPr="000741E7" w:rsidRDefault="00472965" w:rsidP="007C7ACD">
      <w:pPr>
        <w:numPr>
          <w:ilvl w:val="0"/>
          <w:numId w:val="6"/>
        </w:numPr>
        <w:ind w:left="864" w:hanging="720"/>
        <w:rPr>
          <w:sz w:val="22"/>
          <w:szCs w:val="22"/>
        </w:rPr>
      </w:pPr>
      <w:r w:rsidRPr="000741E7">
        <w:rPr>
          <w:sz w:val="22"/>
          <w:szCs w:val="22"/>
        </w:rPr>
        <w:t>Clients are given prompt</w:t>
      </w:r>
      <w:r w:rsidR="00642E47" w:rsidRPr="000741E7">
        <w:rPr>
          <w:sz w:val="22"/>
          <w:szCs w:val="22"/>
        </w:rPr>
        <w:t xml:space="preserve"> written information about changes in the Client Rights and Responsibilities.</w:t>
      </w:r>
    </w:p>
    <w:p w14:paraId="5F3D95DE" w14:textId="42E63993" w:rsidR="00353B9F" w:rsidRPr="00413B7C" w:rsidRDefault="00F333F5" w:rsidP="00353B9F">
      <w:pPr>
        <w:pStyle w:val="BodyTextIndent3"/>
        <w:jc w:val="center"/>
        <w:rPr>
          <w:sz w:val="32"/>
          <w:szCs w:val="32"/>
        </w:rPr>
      </w:pPr>
      <w:r w:rsidRPr="000741E7">
        <w:rPr>
          <w:b/>
          <w:spacing w:val="-2"/>
          <w:sz w:val="22"/>
          <w:szCs w:val="22"/>
        </w:rPr>
        <w:br w:type="page"/>
      </w:r>
      <w:bookmarkStart w:id="0" w:name="_Hlk12883188"/>
      <w:r w:rsidR="00366249">
        <w:rPr>
          <w:b/>
          <w:spacing w:val="-2"/>
          <w:sz w:val="32"/>
          <w:szCs w:val="32"/>
        </w:rPr>
        <w:lastRenderedPageBreak/>
        <w:t>DIVERSIFIED HEALTHCARE, INC.</w:t>
      </w:r>
    </w:p>
    <w:p w14:paraId="58AB3C1D" w14:textId="77777777" w:rsidR="00353B9F" w:rsidRPr="008D0AA0" w:rsidRDefault="00353B9F" w:rsidP="00353B9F">
      <w:pPr>
        <w:tabs>
          <w:tab w:val="left" w:pos="8876"/>
        </w:tabs>
        <w:rPr>
          <w:rFonts w:ascii="Arial" w:eastAsia="Arial" w:hAnsi="Arial"/>
          <w:spacing w:val="-2"/>
          <w:sz w:val="19"/>
          <w:szCs w:val="19"/>
        </w:rPr>
      </w:pPr>
    </w:p>
    <w:p w14:paraId="3C2E15E7" w14:textId="77777777" w:rsidR="00353B9F" w:rsidRPr="00366249" w:rsidRDefault="00353B9F" w:rsidP="00366249">
      <w:pPr>
        <w:shd w:val="clear" w:color="auto" w:fill="00FFFF"/>
        <w:tabs>
          <w:tab w:val="left" w:pos="5412"/>
          <w:tab w:val="left" w:pos="5772"/>
        </w:tabs>
        <w:ind w:left="8064" w:hanging="8064"/>
        <w:rPr>
          <w:rFonts w:eastAsia="Arial"/>
          <w:sz w:val="22"/>
          <w:szCs w:val="22"/>
        </w:rPr>
      </w:pPr>
    </w:p>
    <w:p w14:paraId="4F0B11F0" w14:textId="77777777" w:rsidR="00353B9F" w:rsidRPr="00366249" w:rsidRDefault="00353B9F" w:rsidP="00366249">
      <w:pPr>
        <w:shd w:val="clear" w:color="auto" w:fill="00FFFF"/>
        <w:tabs>
          <w:tab w:val="left" w:pos="5412"/>
          <w:tab w:val="left" w:pos="5772"/>
        </w:tabs>
        <w:ind w:left="8064" w:hanging="8064"/>
        <w:jc w:val="center"/>
        <w:rPr>
          <w:rFonts w:eastAsia="Arial"/>
          <w:sz w:val="28"/>
          <w:szCs w:val="28"/>
        </w:rPr>
      </w:pPr>
      <w:r w:rsidRPr="00366249">
        <w:rPr>
          <w:rFonts w:eastAsia="Arial"/>
          <w:b/>
          <w:sz w:val="28"/>
          <w:szCs w:val="28"/>
        </w:rPr>
        <w:t>CLIENT CARE POLICIES</w:t>
      </w:r>
    </w:p>
    <w:p w14:paraId="76BC07EA" w14:textId="77777777" w:rsidR="00353B9F" w:rsidRPr="00366249" w:rsidRDefault="00353B9F" w:rsidP="00366249">
      <w:pPr>
        <w:shd w:val="clear" w:color="auto" w:fill="00FFFF"/>
        <w:tabs>
          <w:tab w:val="left" w:pos="5412"/>
          <w:tab w:val="left" w:pos="5772"/>
        </w:tabs>
        <w:ind w:left="8064" w:hanging="8064"/>
        <w:rPr>
          <w:rFonts w:eastAsia="Arial"/>
          <w:sz w:val="22"/>
          <w:szCs w:val="22"/>
        </w:rPr>
      </w:pPr>
    </w:p>
    <w:p w14:paraId="26889325" w14:textId="6D066FB3" w:rsidR="00353B9F" w:rsidRPr="00366249" w:rsidRDefault="00353B9F" w:rsidP="00366249">
      <w:pPr>
        <w:shd w:val="clear" w:color="auto" w:fill="00FFFF"/>
        <w:tabs>
          <w:tab w:val="left" w:pos="5412"/>
          <w:tab w:val="left" w:pos="5772"/>
        </w:tabs>
        <w:ind w:left="8064" w:hanging="8064"/>
        <w:jc w:val="center"/>
        <w:rPr>
          <w:rFonts w:eastAsia="Arial"/>
          <w:bCs/>
          <w:sz w:val="22"/>
          <w:szCs w:val="22"/>
        </w:rPr>
      </w:pPr>
      <w:r w:rsidRPr="00366249">
        <w:rPr>
          <w:rFonts w:eastAsia="Arial"/>
          <w:b/>
          <w:bCs/>
          <w:sz w:val="28"/>
          <w:szCs w:val="28"/>
        </w:rPr>
        <w:t>COORDINATION AND REFERRAL</w:t>
      </w:r>
    </w:p>
    <w:p w14:paraId="6081C516" w14:textId="77777777" w:rsidR="00353B9F" w:rsidRPr="00366249" w:rsidRDefault="00353B9F" w:rsidP="00366249">
      <w:pPr>
        <w:shd w:val="clear" w:color="auto" w:fill="00FFFF"/>
        <w:jc w:val="both"/>
      </w:pPr>
    </w:p>
    <w:p w14:paraId="418A311B" w14:textId="77777777" w:rsidR="00994305" w:rsidRPr="00994305" w:rsidRDefault="00994305" w:rsidP="00353B9F">
      <w:pPr>
        <w:rPr>
          <w:bCs/>
          <w:sz w:val="22"/>
          <w:szCs w:val="22"/>
        </w:rPr>
      </w:pPr>
    </w:p>
    <w:p w14:paraId="2341B56C" w14:textId="6AF48473" w:rsidR="00353B9F" w:rsidRPr="008B4E61" w:rsidRDefault="00353B9F" w:rsidP="00353B9F">
      <w:pPr>
        <w:rPr>
          <w:b/>
          <w:bCs/>
          <w:sz w:val="22"/>
          <w:szCs w:val="22"/>
        </w:rPr>
      </w:pPr>
      <w:r w:rsidRPr="008B4E61">
        <w:rPr>
          <w:b/>
          <w:bCs/>
          <w:sz w:val="22"/>
          <w:szCs w:val="22"/>
        </w:rPr>
        <w:t>PROCEDURES:</w:t>
      </w:r>
    </w:p>
    <w:p w14:paraId="00F11841" w14:textId="77777777" w:rsidR="00353B9F" w:rsidRPr="008B4E61" w:rsidRDefault="00353B9F" w:rsidP="00353B9F">
      <w:pPr>
        <w:rPr>
          <w:b/>
          <w:bCs/>
          <w:sz w:val="22"/>
          <w:szCs w:val="22"/>
        </w:rPr>
      </w:pPr>
    </w:p>
    <w:p w14:paraId="6B4209D3" w14:textId="6A3CA815" w:rsidR="00353B9F" w:rsidRPr="008B4E61" w:rsidRDefault="00022965" w:rsidP="007C7ACD">
      <w:pPr>
        <w:pStyle w:val="ListParagraph"/>
        <w:numPr>
          <w:ilvl w:val="0"/>
          <w:numId w:val="11"/>
        </w:numPr>
        <w:ind w:left="864" w:hanging="720"/>
        <w:rPr>
          <w:sz w:val="22"/>
          <w:szCs w:val="22"/>
        </w:rPr>
      </w:pPr>
      <w:r w:rsidRPr="008B4E61">
        <w:rPr>
          <w:sz w:val="22"/>
          <w:szCs w:val="22"/>
        </w:rPr>
        <w:t>Referral for home care services</w:t>
      </w:r>
      <w:r w:rsidR="00353B9F" w:rsidRPr="008B4E61">
        <w:rPr>
          <w:sz w:val="22"/>
          <w:szCs w:val="22"/>
        </w:rPr>
        <w:t xml:space="preserve"> or request for services will be documented on an Agency Client Order Form.  Referrals or request for services will be accepted from the following sources:</w:t>
      </w:r>
    </w:p>
    <w:p w14:paraId="5F7FCEF3" w14:textId="77777777" w:rsidR="00353B9F" w:rsidRPr="008B4E61" w:rsidRDefault="00353B9F" w:rsidP="00353B9F">
      <w:pPr>
        <w:ind w:left="720" w:hanging="720"/>
        <w:rPr>
          <w:sz w:val="22"/>
          <w:szCs w:val="22"/>
        </w:rPr>
      </w:pPr>
    </w:p>
    <w:p w14:paraId="45331E50" w14:textId="77777777" w:rsidR="00353B9F" w:rsidRPr="008B4E61" w:rsidRDefault="00353B9F" w:rsidP="007C7ACD">
      <w:pPr>
        <w:pStyle w:val="ListParagraph"/>
        <w:numPr>
          <w:ilvl w:val="0"/>
          <w:numId w:val="7"/>
        </w:numPr>
        <w:rPr>
          <w:sz w:val="22"/>
          <w:szCs w:val="22"/>
        </w:rPr>
      </w:pPr>
      <w:r w:rsidRPr="008B4E61">
        <w:rPr>
          <w:sz w:val="22"/>
          <w:szCs w:val="22"/>
        </w:rPr>
        <w:t>physician and office staff</w:t>
      </w:r>
    </w:p>
    <w:p w14:paraId="551EBB54" w14:textId="77777777" w:rsidR="00353B9F" w:rsidRPr="008B4E61" w:rsidRDefault="00353B9F" w:rsidP="007C7ACD">
      <w:pPr>
        <w:pStyle w:val="ListParagraph"/>
        <w:numPr>
          <w:ilvl w:val="0"/>
          <w:numId w:val="8"/>
        </w:numPr>
        <w:rPr>
          <w:sz w:val="22"/>
          <w:szCs w:val="22"/>
        </w:rPr>
      </w:pPr>
      <w:r w:rsidRPr="008B4E61">
        <w:rPr>
          <w:sz w:val="22"/>
          <w:szCs w:val="22"/>
        </w:rPr>
        <w:t>hospital discharge planners, registered nurses, social workers</w:t>
      </w:r>
    </w:p>
    <w:p w14:paraId="17055E4F" w14:textId="77777777" w:rsidR="00353B9F" w:rsidRPr="008B4E61" w:rsidRDefault="00353B9F" w:rsidP="007C7ACD">
      <w:pPr>
        <w:pStyle w:val="ListParagraph"/>
        <w:numPr>
          <w:ilvl w:val="0"/>
          <w:numId w:val="9"/>
        </w:numPr>
        <w:rPr>
          <w:sz w:val="22"/>
          <w:szCs w:val="22"/>
        </w:rPr>
      </w:pPr>
      <w:r w:rsidRPr="008B4E61">
        <w:rPr>
          <w:sz w:val="22"/>
          <w:szCs w:val="22"/>
        </w:rPr>
        <w:t>prospective clients and/or family members</w:t>
      </w:r>
    </w:p>
    <w:p w14:paraId="43FFB98B" w14:textId="77777777" w:rsidR="00353B9F" w:rsidRPr="008B4E61" w:rsidRDefault="00353B9F" w:rsidP="007C7ACD">
      <w:pPr>
        <w:pStyle w:val="ListParagraph"/>
        <w:numPr>
          <w:ilvl w:val="0"/>
          <w:numId w:val="10"/>
        </w:numPr>
        <w:rPr>
          <w:sz w:val="22"/>
          <w:szCs w:val="22"/>
        </w:rPr>
      </w:pPr>
      <w:r w:rsidRPr="008B4E61">
        <w:rPr>
          <w:sz w:val="22"/>
          <w:szCs w:val="22"/>
        </w:rPr>
        <w:t>insurance case managers</w:t>
      </w:r>
    </w:p>
    <w:p w14:paraId="447DCFDB" w14:textId="77777777" w:rsidR="00353B9F" w:rsidRPr="008B4E61" w:rsidRDefault="00353B9F" w:rsidP="007C7ACD">
      <w:pPr>
        <w:pStyle w:val="ListParagraph"/>
        <w:numPr>
          <w:ilvl w:val="0"/>
          <w:numId w:val="10"/>
        </w:numPr>
        <w:rPr>
          <w:sz w:val="22"/>
          <w:szCs w:val="22"/>
        </w:rPr>
      </w:pPr>
      <w:r w:rsidRPr="008B4E61">
        <w:rPr>
          <w:sz w:val="22"/>
          <w:szCs w:val="22"/>
        </w:rPr>
        <w:t>others - department of social services, council on aging, etc.</w:t>
      </w:r>
    </w:p>
    <w:p w14:paraId="299BCD8A" w14:textId="77777777" w:rsidR="00353B9F" w:rsidRPr="008B4E61" w:rsidRDefault="00353B9F" w:rsidP="00353B9F">
      <w:pPr>
        <w:ind w:left="720" w:hanging="720"/>
        <w:rPr>
          <w:sz w:val="22"/>
          <w:szCs w:val="22"/>
        </w:rPr>
      </w:pPr>
    </w:p>
    <w:p w14:paraId="5928FDD3" w14:textId="3898BD84" w:rsidR="00353B9F" w:rsidRPr="008B4E61" w:rsidRDefault="00353B9F" w:rsidP="00022965">
      <w:pPr>
        <w:ind w:left="864" w:hanging="720"/>
        <w:rPr>
          <w:sz w:val="22"/>
          <w:szCs w:val="22"/>
        </w:rPr>
      </w:pPr>
      <w:r w:rsidRPr="008B4E61">
        <w:rPr>
          <w:sz w:val="22"/>
          <w:szCs w:val="22"/>
        </w:rPr>
        <w:t>2.</w:t>
      </w:r>
      <w:r w:rsidRPr="008B4E61">
        <w:rPr>
          <w:sz w:val="22"/>
          <w:szCs w:val="22"/>
        </w:rPr>
        <w:tab/>
        <w:t xml:space="preserve">The </w:t>
      </w:r>
      <w:r w:rsidR="00022965" w:rsidRPr="008B4E61">
        <w:rPr>
          <w:sz w:val="22"/>
          <w:szCs w:val="22"/>
        </w:rPr>
        <w:t>Service</w:t>
      </w:r>
      <w:r w:rsidRPr="008B4E61">
        <w:rPr>
          <w:sz w:val="22"/>
          <w:szCs w:val="22"/>
        </w:rPr>
        <w:t xml:space="preserve"> Supervisor</w:t>
      </w:r>
      <w:r w:rsidR="009C6881">
        <w:rPr>
          <w:sz w:val="22"/>
          <w:szCs w:val="22"/>
        </w:rPr>
        <w:t>/RN</w:t>
      </w:r>
      <w:r w:rsidRPr="008B4E61">
        <w:rPr>
          <w:sz w:val="22"/>
          <w:szCs w:val="22"/>
        </w:rPr>
        <w:t xml:space="preserve"> shall assess the home care referral information for admission to determine whether the client’s needs can adequately be met by the Agency.</w:t>
      </w:r>
    </w:p>
    <w:p w14:paraId="149E6790" w14:textId="77777777" w:rsidR="00353B9F" w:rsidRPr="008B4E61" w:rsidRDefault="00353B9F" w:rsidP="00353B9F">
      <w:pPr>
        <w:ind w:left="720" w:hanging="720"/>
        <w:rPr>
          <w:sz w:val="22"/>
          <w:szCs w:val="22"/>
        </w:rPr>
      </w:pPr>
    </w:p>
    <w:p w14:paraId="1BF7C5F9" w14:textId="04075638" w:rsidR="00353B9F" w:rsidRPr="008B4E61" w:rsidRDefault="00353B9F" w:rsidP="00022965">
      <w:pPr>
        <w:ind w:left="864" w:hanging="720"/>
        <w:rPr>
          <w:sz w:val="22"/>
          <w:szCs w:val="22"/>
        </w:rPr>
      </w:pPr>
      <w:r w:rsidRPr="008B4E61">
        <w:rPr>
          <w:sz w:val="22"/>
          <w:szCs w:val="22"/>
        </w:rPr>
        <w:t>3.</w:t>
      </w:r>
      <w:r w:rsidRPr="008B4E61">
        <w:rPr>
          <w:sz w:val="22"/>
          <w:szCs w:val="22"/>
        </w:rPr>
        <w:tab/>
        <w:t xml:space="preserve">The </w:t>
      </w:r>
      <w:r w:rsidR="00022965" w:rsidRPr="008B4E61">
        <w:rPr>
          <w:sz w:val="22"/>
          <w:szCs w:val="22"/>
        </w:rPr>
        <w:t>Service</w:t>
      </w:r>
      <w:r w:rsidRPr="008B4E61">
        <w:rPr>
          <w:sz w:val="22"/>
          <w:szCs w:val="22"/>
        </w:rPr>
        <w:t xml:space="preserve"> Supervisor</w:t>
      </w:r>
      <w:r w:rsidR="009C6881">
        <w:rPr>
          <w:sz w:val="22"/>
          <w:szCs w:val="22"/>
        </w:rPr>
        <w:t>/RN</w:t>
      </w:r>
      <w:r w:rsidRPr="008B4E61">
        <w:rPr>
          <w:sz w:val="22"/>
          <w:szCs w:val="22"/>
        </w:rPr>
        <w:t xml:space="preserve"> shall:</w:t>
      </w:r>
    </w:p>
    <w:p w14:paraId="0B729FF3" w14:textId="77777777" w:rsidR="00353B9F" w:rsidRPr="008B4E61" w:rsidRDefault="00353B9F" w:rsidP="00353B9F">
      <w:pPr>
        <w:ind w:left="720" w:hanging="720"/>
        <w:rPr>
          <w:sz w:val="22"/>
          <w:szCs w:val="22"/>
        </w:rPr>
      </w:pPr>
    </w:p>
    <w:p w14:paraId="476EF37C" w14:textId="0BC41B1D" w:rsidR="00353B9F" w:rsidRPr="008B4E61" w:rsidRDefault="00353B9F" w:rsidP="007C7ACD">
      <w:pPr>
        <w:pStyle w:val="ListParagraph"/>
        <w:numPr>
          <w:ilvl w:val="0"/>
          <w:numId w:val="12"/>
        </w:numPr>
        <w:ind w:left="1584" w:hanging="720"/>
        <w:rPr>
          <w:sz w:val="22"/>
          <w:szCs w:val="22"/>
        </w:rPr>
      </w:pPr>
      <w:r w:rsidRPr="008B4E61">
        <w:rPr>
          <w:sz w:val="22"/>
          <w:szCs w:val="22"/>
        </w:rPr>
        <w:t>Contact the client and/or responsible party by telephone or personal contact within 24 hours of the referral.</w:t>
      </w:r>
    </w:p>
    <w:p w14:paraId="7C1F5920" w14:textId="30550980" w:rsidR="00022965" w:rsidRPr="008B4E61" w:rsidRDefault="00022965" w:rsidP="00022965">
      <w:pPr>
        <w:rPr>
          <w:sz w:val="22"/>
          <w:szCs w:val="22"/>
        </w:rPr>
      </w:pPr>
    </w:p>
    <w:p w14:paraId="067FBD75" w14:textId="308BFEB4" w:rsidR="00353B9F" w:rsidRPr="008B4E61" w:rsidRDefault="00022965" w:rsidP="00022965">
      <w:pPr>
        <w:ind w:left="864" w:hanging="720"/>
        <w:rPr>
          <w:sz w:val="22"/>
          <w:szCs w:val="22"/>
        </w:rPr>
      </w:pPr>
      <w:r w:rsidRPr="008B4E61">
        <w:rPr>
          <w:sz w:val="22"/>
          <w:szCs w:val="22"/>
        </w:rPr>
        <w:t>4.</w:t>
      </w:r>
      <w:r w:rsidRPr="008B4E61">
        <w:rPr>
          <w:sz w:val="22"/>
          <w:szCs w:val="22"/>
        </w:rPr>
        <w:tab/>
        <w:t>The Agency Director and/or Service Supervisor</w:t>
      </w:r>
      <w:r w:rsidR="009C6881">
        <w:rPr>
          <w:sz w:val="22"/>
          <w:szCs w:val="22"/>
        </w:rPr>
        <w:t>/RN</w:t>
      </w:r>
      <w:r w:rsidRPr="008B4E61">
        <w:rPr>
          <w:sz w:val="22"/>
          <w:szCs w:val="22"/>
        </w:rPr>
        <w:t xml:space="preserve"> shall make a referral to and coordination with other agencies when the Agency is unable to respond to a request for service prompt, or to continue to provide services.</w:t>
      </w:r>
    </w:p>
    <w:p w14:paraId="7F2F8406" w14:textId="712B0C05" w:rsidR="00413B7C" w:rsidRDefault="00413B7C">
      <w:pPr>
        <w:spacing w:after="200" w:line="276" w:lineRule="auto"/>
        <w:rPr>
          <w:b/>
          <w:spacing w:val="-2"/>
          <w:sz w:val="28"/>
          <w:szCs w:val="28"/>
        </w:rPr>
      </w:pPr>
      <w:r>
        <w:rPr>
          <w:b/>
          <w:spacing w:val="-2"/>
          <w:sz w:val="28"/>
          <w:szCs w:val="28"/>
        </w:rPr>
        <w:br w:type="page"/>
      </w:r>
    </w:p>
    <w:p w14:paraId="5A56BF0E" w14:textId="29338361" w:rsidR="00BB4C16" w:rsidRPr="00022965" w:rsidRDefault="00366249" w:rsidP="00BB4C16">
      <w:pPr>
        <w:jc w:val="center"/>
        <w:rPr>
          <w:b/>
          <w:sz w:val="32"/>
          <w:szCs w:val="32"/>
        </w:rPr>
      </w:pPr>
      <w:r>
        <w:rPr>
          <w:b/>
          <w:spacing w:val="-2"/>
          <w:sz w:val="32"/>
          <w:szCs w:val="32"/>
        </w:rPr>
        <w:lastRenderedPageBreak/>
        <w:t>DIVERSIFIED HEALTHCARE, INC.</w:t>
      </w:r>
    </w:p>
    <w:p w14:paraId="4CEC722C" w14:textId="77777777" w:rsidR="00BB4C16" w:rsidRDefault="00BB4C16" w:rsidP="00BB4C16">
      <w:pPr>
        <w:pStyle w:val="BodyText"/>
        <w:tabs>
          <w:tab w:val="left" w:pos="8876"/>
        </w:tabs>
        <w:spacing w:after="0"/>
        <w:ind w:left="8640" w:hanging="8640"/>
        <w:rPr>
          <w:spacing w:val="-2"/>
        </w:rPr>
      </w:pPr>
    </w:p>
    <w:p w14:paraId="25E4E604" w14:textId="77777777" w:rsidR="00BB4C16" w:rsidRPr="00366249" w:rsidRDefault="00BB4C16" w:rsidP="00366249">
      <w:pPr>
        <w:pStyle w:val="BodyText"/>
        <w:shd w:val="clear" w:color="auto" w:fill="00FFFF"/>
        <w:tabs>
          <w:tab w:val="left" w:pos="5412"/>
          <w:tab w:val="left" w:pos="5772"/>
        </w:tabs>
        <w:spacing w:after="0"/>
        <w:ind w:left="8064" w:hanging="8064"/>
        <w:rPr>
          <w:sz w:val="22"/>
          <w:szCs w:val="22"/>
        </w:rPr>
      </w:pPr>
    </w:p>
    <w:p w14:paraId="5958EDBC" w14:textId="1C7E513A" w:rsidR="00BB4C16" w:rsidRPr="00366249" w:rsidRDefault="00BB4C16" w:rsidP="00366249">
      <w:pPr>
        <w:pStyle w:val="BodyText"/>
        <w:shd w:val="clear" w:color="auto" w:fill="00FFFF"/>
        <w:tabs>
          <w:tab w:val="left" w:pos="5412"/>
          <w:tab w:val="left" w:pos="5772"/>
        </w:tabs>
        <w:spacing w:after="0"/>
        <w:ind w:left="8064" w:hanging="8064"/>
        <w:jc w:val="center"/>
        <w:rPr>
          <w:b/>
          <w:sz w:val="22"/>
          <w:szCs w:val="22"/>
        </w:rPr>
      </w:pPr>
      <w:r w:rsidRPr="00366249">
        <w:rPr>
          <w:b/>
          <w:sz w:val="28"/>
          <w:szCs w:val="28"/>
        </w:rPr>
        <w:t>CLIENT CARE POLICIES</w:t>
      </w:r>
    </w:p>
    <w:p w14:paraId="34FEE8C6" w14:textId="77777777" w:rsidR="00BB4C16" w:rsidRPr="00366249" w:rsidRDefault="00BB4C16" w:rsidP="00366249">
      <w:pPr>
        <w:pStyle w:val="BodyText"/>
        <w:shd w:val="clear" w:color="auto" w:fill="00FFFF"/>
        <w:tabs>
          <w:tab w:val="left" w:pos="5412"/>
          <w:tab w:val="left" w:pos="5772"/>
        </w:tabs>
        <w:spacing w:after="0"/>
        <w:ind w:left="8064" w:hanging="8064"/>
        <w:rPr>
          <w:sz w:val="22"/>
          <w:szCs w:val="22"/>
        </w:rPr>
      </w:pPr>
    </w:p>
    <w:p w14:paraId="32D5FA4C" w14:textId="59B9A213" w:rsidR="00BB4C16" w:rsidRPr="00366249" w:rsidRDefault="00BB4C16" w:rsidP="00366249">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ACCEPTANCE OF CLIENTS FOR SERVICE PROVISION</w:t>
      </w:r>
    </w:p>
    <w:p w14:paraId="55F01524" w14:textId="77777777" w:rsidR="00BB4C16" w:rsidRPr="00366249" w:rsidRDefault="00BB4C16" w:rsidP="00366249">
      <w:pPr>
        <w:pStyle w:val="BodyText"/>
        <w:shd w:val="clear" w:color="auto" w:fill="00FFFF"/>
        <w:tabs>
          <w:tab w:val="left" w:pos="5412"/>
          <w:tab w:val="left" w:pos="5772"/>
        </w:tabs>
        <w:spacing w:after="0"/>
        <w:ind w:left="8064" w:hanging="8064"/>
        <w:rPr>
          <w:sz w:val="22"/>
          <w:szCs w:val="22"/>
        </w:rPr>
      </w:pPr>
    </w:p>
    <w:p w14:paraId="5B2E3ADA" w14:textId="27C513C4" w:rsidR="00BB4C16" w:rsidRDefault="00BB4C16" w:rsidP="00BB4C16">
      <w:pPr>
        <w:ind w:left="720" w:hanging="720"/>
        <w:jc w:val="both"/>
      </w:pPr>
    </w:p>
    <w:p w14:paraId="1794B71B" w14:textId="77777777" w:rsidR="00BB4C16" w:rsidRDefault="00BB4C16" w:rsidP="00BB4C16">
      <w:pPr>
        <w:rPr>
          <w:b/>
          <w:sz w:val="22"/>
          <w:szCs w:val="22"/>
        </w:rPr>
      </w:pPr>
      <w:r>
        <w:rPr>
          <w:b/>
          <w:sz w:val="22"/>
          <w:szCs w:val="22"/>
        </w:rPr>
        <w:t xml:space="preserve">POLICY: </w:t>
      </w:r>
    </w:p>
    <w:p w14:paraId="3F414E97" w14:textId="77777777" w:rsidR="00BB4C16" w:rsidRDefault="00BB4C16" w:rsidP="00BB4C16">
      <w:pPr>
        <w:rPr>
          <w:b/>
          <w:bCs/>
          <w:sz w:val="22"/>
          <w:szCs w:val="22"/>
        </w:rPr>
      </w:pPr>
    </w:p>
    <w:p w14:paraId="4770D125" w14:textId="77777777" w:rsidR="00BB4C16" w:rsidRDefault="00BB4C16" w:rsidP="00BB4C16">
      <w:pPr>
        <w:rPr>
          <w:sz w:val="22"/>
          <w:szCs w:val="22"/>
        </w:rPr>
      </w:pPr>
      <w:r>
        <w:rPr>
          <w:sz w:val="22"/>
          <w:szCs w:val="22"/>
        </w:rPr>
        <w:t>Determine the appropriateness of admission to the Agency.</w:t>
      </w:r>
    </w:p>
    <w:p w14:paraId="4E144D8F" w14:textId="77777777" w:rsidR="00BB4C16" w:rsidRDefault="00BB4C16" w:rsidP="00BB4C16">
      <w:pPr>
        <w:rPr>
          <w:bCs/>
          <w:sz w:val="22"/>
          <w:szCs w:val="22"/>
        </w:rPr>
      </w:pPr>
    </w:p>
    <w:p w14:paraId="7BF04DF9" w14:textId="77777777" w:rsidR="00BB4C16" w:rsidRDefault="00BB4C16" w:rsidP="00BB4C16">
      <w:pPr>
        <w:rPr>
          <w:b/>
          <w:bCs/>
          <w:sz w:val="22"/>
          <w:szCs w:val="22"/>
        </w:rPr>
      </w:pPr>
      <w:r>
        <w:rPr>
          <w:b/>
          <w:bCs/>
          <w:sz w:val="22"/>
          <w:szCs w:val="22"/>
        </w:rPr>
        <w:t>PROCEDURES:</w:t>
      </w:r>
    </w:p>
    <w:p w14:paraId="4CEC404B" w14:textId="77777777" w:rsidR="00BB4C16" w:rsidRDefault="00BB4C16" w:rsidP="00BB4C16">
      <w:pPr>
        <w:rPr>
          <w:sz w:val="22"/>
          <w:szCs w:val="22"/>
        </w:rPr>
      </w:pPr>
    </w:p>
    <w:p w14:paraId="79B54D4A" w14:textId="3B114020" w:rsidR="00BB4C16" w:rsidRPr="00BB4C16" w:rsidRDefault="00BB4C16" w:rsidP="007C7ACD">
      <w:pPr>
        <w:pStyle w:val="ListParagraph"/>
        <w:numPr>
          <w:ilvl w:val="0"/>
          <w:numId w:val="15"/>
        </w:numPr>
        <w:rPr>
          <w:sz w:val="22"/>
          <w:szCs w:val="22"/>
        </w:rPr>
      </w:pPr>
      <w:r>
        <w:rPr>
          <w:sz w:val="22"/>
          <w:szCs w:val="22"/>
        </w:rPr>
        <w:t>After the initial assessment, the Service Supervisor</w:t>
      </w:r>
      <w:r w:rsidR="009C6881">
        <w:rPr>
          <w:sz w:val="22"/>
          <w:szCs w:val="22"/>
        </w:rPr>
        <w:t>/RN</w:t>
      </w:r>
      <w:r>
        <w:rPr>
          <w:sz w:val="22"/>
          <w:szCs w:val="22"/>
        </w:rPr>
        <w:t xml:space="preserve"> shall:</w:t>
      </w:r>
    </w:p>
    <w:p w14:paraId="0CE601AB" w14:textId="77777777" w:rsidR="00BB4C16" w:rsidRPr="00BB4C16" w:rsidRDefault="00BB4C16" w:rsidP="00BB4C16">
      <w:pPr>
        <w:pStyle w:val="ListParagraph"/>
        <w:ind w:left="864"/>
        <w:rPr>
          <w:sz w:val="22"/>
          <w:szCs w:val="22"/>
        </w:rPr>
      </w:pPr>
    </w:p>
    <w:p w14:paraId="3B62F975" w14:textId="4E40B239" w:rsidR="00BB4C16" w:rsidRDefault="00BB4C16" w:rsidP="00BB4C16">
      <w:pPr>
        <w:ind w:left="1584" w:hanging="720"/>
        <w:rPr>
          <w:sz w:val="22"/>
          <w:szCs w:val="22"/>
        </w:rPr>
      </w:pPr>
      <w:r>
        <w:rPr>
          <w:sz w:val="22"/>
          <w:szCs w:val="22"/>
        </w:rPr>
        <w:t>A.</w:t>
      </w:r>
      <w:r>
        <w:rPr>
          <w:sz w:val="22"/>
          <w:szCs w:val="22"/>
        </w:rPr>
        <w:tab/>
        <w:t>Inform the client and/or family member of the decision to accept or not accept the client for admission to home care.</w:t>
      </w:r>
    </w:p>
    <w:p w14:paraId="5F08D4CB" w14:textId="77777777" w:rsidR="00BB4C16" w:rsidRDefault="00BB4C16" w:rsidP="00BB4C16">
      <w:pPr>
        <w:ind w:left="1584" w:hanging="720"/>
        <w:rPr>
          <w:sz w:val="22"/>
          <w:szCs w:val="22"/>
        </w:rPr>
      </w:pPr>
    </w:p>
    <w:p w14:paraId="70D86109" w14:textId="3A9CF07D" w:rsidR="00BB4C16" w:rsidRDefault="00BB4C16" w:rsidP="00BB4C16">
      <w:pPr>
        <w:ind w:left="1584" w:hanging="720"/>
        <w:rPr>
          <w:sz w:val="22"/>
          <w:szCs w:val="22"/>
        </w:rPr>
      </w:pPr>
      <w:r>
        <w:rPr>
          <w:sz w:val="22"/>
          <w:szCs w:val="22"/>
        </w:rPr>
        <w:t>B.</w:t>
      </w:r>
      <w:r>
        <w:rPr>
          <w:sz w:val="22"/>
          <w:szCs w:val="22"/>
        </w:rPr>
        <w:tab/>
        <w:t>Notify the Agency Director of appropriateness of client’s admission for home care services.</w:t>
      </w:r>
    </w:p>
    <w:p w14:paraId="380F88B0" w14:textId="77777777" w:rsidR="00BB4C16" w:rsidRDefault="00BB4C16" w:rsidP="00BB4C16">
      <w:pPr>
        <w:ind w:left="1584" w:hanging="720"/>
        <w:rPr>
          <w:sz w:val="22"/>
          <w:szCs w:val="22"/>
        </w:rPr>
      </w:pPr>
    </w:p>
    <w:p w14:paraId="46FB8980" w14:textId="769E2244" w:rsidR="00BB4C16" w:rsidRDefault="00BB4C16" w:rsidP="00BB4C16">
      <w:pPr>
        <w:ind w:left="1584" w:hanging="720"/>
        <w:rPr>
          <w:sz w:val="22"/>
          <w:szCs w:val="22"/>
        </w:rPr>
      </w:pPr>
      <w:r>
        <w:rPr>
          <w:sz w:val="22"/>
          <w:szCs w:val="22"/>
        </w:rPr>
        <w:t>C.</w:t>
      </w:r>
      <w:r>
        <w:rPr>
          <w:sz w:val="22"/>
          <w:szCs w:val="22"/>
        </w:rPr>
        <w:tab/>
        <w:t>Initiate admission documentation within 48 hours which will include but not limited to:</w:t>
      </w:r>
    </w:p>
    <w:p w14:paraId="3AD6CADE" w14:textId="77777777" w:rsidR="00BB4C16" w:rsidRDefault="00BB4C16" w:rsidP="00BB4C16">
      <w:pPr>
        <w:ind w:left="720" w:hanging="720"/>
        <w:rPr>
          <w:sz w:val="22"/>
          <w:szCs w:val="22"/>
        </w:rPr>
      </w:pPr>
    </w:p>
    <w:p w14:paraId="5D31788B" w14:textId="77777777" w:rsidR="00BB4C16" w:rsidRDefault="00BB4C16" w:rsidP="007C7ACD">
      <w:pPr>
        <w:numPr>
          <w:ilvl w:val="0"/>
          <w:numId w:val="13"/>
        </w:numPr>
        <w:ind w:left="3600" w:hanging="720"/>
        <w:rPr>
          <w:sz w:val="22"/>
          <w:szCs w:val="22"/>
        </w:rPr>
      </w:pPr>
      <w:r>
        <w:rPr>
          <w:sz w:val="22"/>
          <w:szCs w:val="22"/>
        </w:rPr>
        <w:t>Financial Responsibility Form</w:t>
      </w:r>
    </w:p>
    <w:p w14:paraId="4DEA5ACA" w14:textId="77777777" w:rsidR="00BB4C16" w:rsidRDefault="00BB4C16" w:rsidP="007C7ACD">
      <w:pPr>
        <w:numPr>
          <w:ilvl w:val="0"/>
          <w:numId w:val="13"/>
        </w:numPr>
        <w:ind w:left="3600" w:hanging="720"/>
        <w:rPr>
          <w:sz w:val="22"/>
          <w:szCs w:val="22"/>
        </w:rPr>
      </w:pPr>
      <w:r>
        <w:rPr>
          <w:sz w:val="22"/>
          <w:szCs w:val="22"/>
        </w:rPr>
        <w:t>Client’s Rights and Responsibilities Form</w:t>
      </w:r>
    </w:p>
    <w:p w14:paraId="32A9DF9C" w14:textId="77777777" w:rsidR="00BB4C16" w:rsidRDefault="00BB4C16" w:rsidP="007C7ACD">
      <w:pPr>
        <w:numPr>
          <w:ilvl w:val="0"/>
          <w:numId w:val="13"/>
        </w:numPr>
        <w:ind w:left="3600" w:hanging="720"/>
        <w:rPr>
          <w:sz w:val="22"/>
          <w:szCs w:val="22"/>
        </w:rPr>
      </w:pPr>
      <w:r>
        <w:rPr>
          <w:sz w:val="22"/>
          <w:szCs w:val="22"/>
        </w:rPr>
        <w:t>Initial Assessment Form</w:t>
      </w:r>
    </w:p>
    <w:p w14:paraId="39F4308D" w14:textId="77777777" w:rsidR="00BB4C16" w:rsidRDefault="00BB4C16" w:rsidP="007C7ACD">
      <w:pPr>
        <w:numPr>
          <w:ilvl w:val="0"/>
          <w:numId w:val="13"/>
        </w:numPr>
        <w:ind w:left="3600" w:hanging="720"/>
        <w:rPr>
          <w:sz w:val="22"/>
          <w:szCs w:val="22"/>
        </w:rPr>
      </w:pPr>
      <w:r>
        <w:rPr>
          <w:sz w:val="22"/>
          <w:szCs w:val="22"/>
        </w:rPr>
        <w:t>Aide Agreement Sheet</w:t>
      </w:r>
    </w:p>
    <w:p w14:paraId="67F752A2" w14:textId="77777777" w:rsidR="00BB4C16" w:rsidRDefault="00BB4C16" w:rsidP="007C7ACD">
      <w:pPr>
        <w:numPr>
          <w:ilvl w:val="0"/>
          <w:numId w:val="13"/>
        </w:numPr>
        <w:ind w:left="3600" w:hanging="720"/>
        <w:rPr>
          <w:sz w:val="22"/>
          <w:szCs w:val="22"/>
        </w:rPr>
      </w:pPr>
      <w:r>
        <w:rPr>
          <w:sz w:val="22"/>
          <w:szCs w:val="22"/>
        </w:rPr>
        <w:t>Code Status Form/Advance directives</w:t>
      </w:r>
    </w:p>
    <w:p w14:paraId="64679414" w14:textId="466EB3CC" w:rsidR="00BB4C16" w:rsidRDefault="00BB4C16" w:rsidP="007C7ACD">
      <w:pPr>
        <w:numPr>
          <w:ilvl w:val="0"/>
          <w:numId w:val="13"/>
        </w:numPr>
        <w:ind w:left="3600" w:hanging="720"/>
        <w:rPr>
          <w:sz w:val="22"/>
          <w:szCs w:val="22"/>
        </w:rPr>
      </w:pPr>
      <w:r>
        <w:rPr>
          <w:sz w:val="22"/>
          <w:szCs w:val="22"/>
        </w:rPr>
        <w:t>Care plan, including problem goals, interventions</w:t>
      </w:r>
    </w:p>
    <w:p w14:paraId="1FF467B6" w14:textId="77777777" w:rsidR="00BB4C16" w:rsidRPr="00BB4C16" w:rsidRDefault="00BB4C16" w:rsidP="00BB4C16">
      <w:pPr>
        <w:rPr>
          <w:sz w:val="22"/>
          <w:szCs w:val="22"/>
        </w:rPr>
      </w:pPr>
    </w:p>
    <w:p w14:paraId="74A8B0CF" w14:textId="33E631EF" w:rsidR="00BB4C16" w:rsidRDefault="00BB4C16" w:rsidP="00A053A6">
      <w:pPr>
        <w:pStyle w:val="NormalWeb"/>
        <w:spacing w:before="0" w:beforeAutospacing="0" w:after="0" w:afterAutospacing="0"/>
        <w:ind w:left="864" w:hanging="720"/>
        <w:rPr>
          <w:sz w:val="22"/>
          <w:szCs w:val="22"/>
        </w:rPr>
      </w:pPr>
      <w:r>
        <w:rPr>
          <w:sz w:val="22"/>
          <w:szCs w:val="22"/>
        </w:rPr>
        <w:t>2..</w:t>
      </w:r>
      <w:r>
        <w:rPr>
          <w:sz w:val="22"/>
          <w:szCs w:val="22"/>
        </w:rPr>
        <w:tab/>
      </w:r>
      <w:r>
        <w:rPr>
          <w:color w:val="000000"/>
          <w:sz w:val="22"/>
          <w:szCs w:val="22"/>
        </w:rPr>
        <w:t xml:space="preserve">If the Agency cannot meet the client’s needs, or </w:t>
      </w:r>
      <w:r w:rsidR="00A053A6">
        <w:rPr>
          <w:color w:val="000000"/>
          <w:sz w:val="22"/>
          <w:szCs w:val="22"/>
        </w:rPr>
        <w:t xml:space="preserve">if the client’s </w:t>
      </w:r>
      <w:r>
        <w:rPr>
          <w:color w:val="000000"/>
          <w:sz w:val="22"/>
          <w:szCs w:val="22"/>
        </w:rPr>
        <w:t xml:space="preserve">home environment will not support </w:t>
      </w:r>
      <w:r w:rsidR="00A053A6">
        <w:rPr>
          <w:color w:val="000000"/>
          <w:sz w:val="22"/>
          <w:szCs w:val="22"/>
        </w:rPr>
        <w:t>the Agency’s</w:t>
      </w:r>
      <w:r>
        <w:rPr>
          <w:color w:val="000000"/>
          <w:sz w:val="22"/>
          <w:szCs w:val="22"/>
        </w:rPr>
        <w:t xml:space="preserve"> services</w:t>
      </w:r>
      <w:r w:rsidR="00A053A6">
        <w:rPr>
          <w:color w:val="000000"/>
          <w:sz w:val="22"/>
          <w:szCs w:val="22"/>
        </w:rPr>
        <w:t>, the client</w:t>
      </w:r>
      <w:r>
        <w:rPr>
          <w:color w:val="000000"/>
          <w:sz w:val="22"/>
          <w:szCs w:val="22"/>
        </w:rPr>
        <w:t xml:space="preserve"> will not </w:t>
      </w:r>
      <w:r w:rsidR="00A053A6">
        <w:rPr>
          <w:color w:val="000000"/>
          <w:sz w:val="22"/>
          <w:szCs w:val="22"/>
        </w:rPr>
        <w:t xml:space="preserve">be </w:t>
      </w:r>
      <w:r>
        <w:rPr>
          <w:color w:val="000000"/>
          <w:sz w:val="22"/>
          <w:szCs w:val="22"/>
        </w:rPr>
        <w:t>admi</w:t>
      </w:r>
      <w:r w:rsidR="00A053A6">
        <w:rPr>
          <w:color w:val="000000"/>
          <w:sz w:val="22"/>
          <w:szCs w:val="22"/>
        </w:rPr>
        <w:t>tted</w:t>
      </w:r>
      <w:r>
        <w:rPr>
          <w:color w:val="000000"/>
          <w:sz w:val="22"/>
          <w:szCs w:val="22"/>
        </w:rPr>
        <w:t xml:space="preserve"> </w:t>
      </w:r>
      <w:r w:rsidR="00A053A6">
        <w:rPr>
          <w:color w:val="000000"/>
          <w:sz w:val="22"/>
          <w:szCs w:val="22"/>
        </w:rPr>
        <w:t>or</w:t>
      </w:r>
      <w:r>
        <w:rPr>
          <w:color w:val="000000"/>
          <w:sz w:val="22"/>
          <w:szCs w:val="22"/>
        </w:rPr>
        <w:t xml:space="preserve"> </w:t>
      </w:r>
      <w:r w:rsidR="00A053A6">
        <w:rPr>
          <w:color w:val="000000"/>
          <w:sz w:val="22"/>
          <w:szCs w:val="22"/>
        </w:rPr>
        <w:t xml:space="preserve">the Agency </w:t>
      </w:r>
      <w:r>
        <w:rPr>
          <w:color w:val="000000"/>
          <w:sz w:val="22"/>
          <w:szCs w:val="22"/>
        </w:rPr>
        <w:t>will not con</w:t>
      </w:r>
      <w:r w:rsidR="00A053A6">
        <w:rPr>
          <w:color w:val="000000"/>
          <w:sz w:val="22"/>
          <w:szCs w:val="22"/>
        </w:rPr>
        <w:t>tinue to provide services</w:t>
      </w:r>
      <w:r>
        <w:rPr>
          <w:color w:val="000000"/>
          <w:sz w:val="22"/>
          <w:szCs w:val="22"/>
        </w:rPr>
        <w:t>.</w:t>
      </w:r>
    </w:p>
    <w:p w14:paraId="0693E479" w14:textId="77777777" w:rsidR="00BB4C16" w:rsidRDefault="00BB4C16" w:rsidP="00BB4C16">
      <w:pPr>
        <w:ind w:left="720" w:hanging="720"/>
        <w:rPr>
          <w:sz w:val="22"/>
          <w:szCs w:val="22"/>
        </w:rPr>
      </w:pPr>
    </w:p>
    <w:p w14:paraId="72B09F64" w14:textId="38A755DC" w:rsidR="00BB4C16" w:rsidRPr="00A053A6" w:rsidRDefault="00BB4C16" w:rsidP="007C7ACD">
      <w:pPr>
        <w:pStyle w:val="ListParagraph"/>
        <w:numPr>
          <w:ilvl w:val="0"/>
          <w:numId w:val="16"/>
        </w:numPr>
        <w:ind w:left="1584" w:hanging="720"/>
        <w:rPr>
          <w:sz w:val="22"/>
          <w:szCs w:val="22"/>
        </w:rPr>
      </w:pPr>
      <w:r w:rsidRPr="00A053A6">
        <w:rPr>
          <w:sz w:val="22"/>
          <w:szCs w:val="22"/>
        </w:rPr>
        <w:t>For clients not accepted for admission, the Service Supervisor</w:t>
      </w:r>
      <w:r w:rsidR="009C6881">
        <w:rPr>
          <w:sz w:val="22"/>
          <w:szCs w:val="22"/>
        </w:rPr>
        <w:t>/RN</w:t>
      </w:r>
      <w:r w:rsidRPr="00A053A6">
        <w:rPr>
          <w:sz w:val="22"/>
          <w:szCs w:val="22"/>
        </w:rPr>
        <w:t xml:space="preserve"> will:</w:t>
      </w:r>
    </w:p>
    <w:p w14:paraId="7CDFAA53" w14:textId="77777777" w:rsidR="00BB4C16" w:rsidRDefault="00BB4C16" w:rsidP="00BB4C16">
      <w:pPr>
        <w:ind w:left="864" w:hanging="720"/>
        <w:rPr>
          <w:sz w:val="22"/>
          <w:szCs w:val="22"/>
        </w:rPr>
      </w:pPr>
    </w:p>
    <w:p w14:paraId="2B961AAE" w14:textId="6F2288DB" w:rsidR="00BB4C16" w:rsidRDefault="00BB4C16" w:rsidP="007C7ACD">
      <w:pPr>
        <w:numPr>
          <w:ilvl w:val="0"/>
          <w:numId w:val="14"/>
        </w:numPr>
        <w:ind w:left="2304" w:hanging="720"/>
        <w:rPr>
          <w:sz w:val="22"/>
          <w:szCs w:val="22"/>
        </w:rPr>
      </w:pPr>
      <w:r>
        <w:rPr>
          <w:sz w:val="22"/>
          <w:szCs w:val="22"/>
        </w:rPr>
        <w:t xml:space="preserve">Complete </w:t>
      </w:r>
      <w:r w:rsidR="007B1533">
        <w:rPr>
          <w:sz w:val="22"/>
          <w:szCs w:val="22"/>
        </w:rPr>
        <w:t xml:space="preserve">an </w:t>
      </w:r>
      <w:r>
        <w:rPr>
          <w:sz w:val="22"/>
          <w:szCs w:val="22"/>
        </w:rPr>
        <w:t>assessment note of evaluation and reason for none acceptance of client</w:t>
      </w:r>
    </w:p>
    <w:p w14:paraId="388A47AC" w14:textId="77777777" w:rsidR="00BB4C16" w:rsidRDefault="00BB4C16" w:rsidP="00BB4C16">
      <w:pPr>
        <w:ind w:left="2880"/>
        <w:rPr>
          <w:sz w:val="22"/>
          <w:szCs w:val="22"/>
        </w:rPr>
      </w:pPr>
    </w:p>
    <w:p w14:paraId="2BEC6FBF" w14:textId="24BA83F4" w:rsidR="00BB4C16" w:rsidRDefault="00BB4C16" w:rsidP="007C7ACD">
      <w:pPr>
        <w:numPr>
          <w:ilvl w:val="0"/>
          <w:numId w:val="14"/>
        </w:numPr>
        <w:ind w:left="2304" w:hanging="720"/>
        <w:rPr>
          <w:sz w:val="22"/>
          <w:szCs w:val="22"/>
        </w:rPr>
      </w:pPr>
      <w:r>
        <w:rPr>
          <w:sz w:val="22"/>
          <w:szCs w:val="22"/>
        </w:rPr>
        <w:t xml:space="preserve">Notify the referral source of non-acceptance of admission to </w:t>
      </w:r>
      <w:r w:rsidR="00A053A6">
        <w:rPr>
          <w:sz w:val="22"/>
          <w:szCs w:val="22"/>
        </w:rPr>
        <w:t>home care</w:t>
      </w:r>
      <w:r>
        <w:rPr>
          <w:sz w:val="22"/>
          <w:szCs w:val="22"/>
        </w:rPr>
        <w:t xml:space="preserve"> services and reason for non-acceptance within 48 hours</w:t>
      </w:r>
    </w:p>
    <w:p w14:paraId="2887B932" w14:textId="77777777" w:rsidR="00BB4C16" w:rsidRDefault="00BB4C16" w:rsidP="00BB4C16">
      <w:pPr>
        <w:ind w:left="2880"/>
        <w:rPr>
          <w:sz w:val="22"/>
          <w:szCs w:val="22"/>
        </w:rPr>
      </w:pPr>
    </w:p>
    <w:p w14:paraId="79D87F96" w14:textId="77777777" w:rsidR="00BB4C16" w:rsidRDefault="00BB4C16" w:rsidP="007C7ACD">
      <w:pPr>
        <w:numPr>
          <w:ilvl w:val="0"/>
          <w:numId w:val="14"/>
        </w:numPr>
        <w:ind w:left="2304" w:hanging="720"/>
        <w:rPr>
          <w:sz w:val="22"/>
          <w:szCs w:val="22"/>
        </w:rPr>
      </w:pPr>
      <w:r>
        <w:rPr>
          <w:sz w:val="22"/>
          <w:szCs w:val="22"/>
        </w:rPr>
        <w:t>File communication and assessment notes with the client’s order</w:t>
      </w:r>
    </w:p>
    <w:p w14:paraId="1D434370" w14:textId="77777777" w:rsidR="00BB4C16" w:rsidRDefault="00BB4C16">
      <w:pPr>
        <w:spacing w:after="200" w:line="276" w:lineRule="auto"/>
        <w:rPr>
          <w:b/>
          <w:spacing w:val="-2"/>
          <w:sz w:val="32"/>
          <w:szCs w:val="32"/>
        </w:rPr>
      </w:pPr>
      <w:r>
        <w:rPr>
          <w:b/>
          <w:spacing w:val="-2"/>
          <w:sz w:val="32"/>
          <w:szCs w:val="32"/>
        </w:rPr>
        <w:br w:type="page"/>
      </w:r>
    </w:p>
    <w:p w14:paraId="6134935D" w14:textId="20A75C6B" w:rsidR="00022965" w:rsidRPr="00022965" w:rsidRDefault="00366249" w:rsidP="00022965">
      <w:pPr>
        <w:jc w:val="center"/>
        <w:rPr>
          <w:b/>
          <w:sz w:val="32"/>
          <w:szCs w:val="32"/>
        </w:rPr>
      </w:pPr>
      <w:r>
        <w:rPr>
          <w:b/>
          <w:spacing w:val="-2"/>
          <w:sz w:val="32"/>
          <w:szCs w:val="32"/>
        </w:rPr>
        <w:lastRenderedPageBreak/>
        <w:t>DIVERSIFIED HEALTHCARE, INC.</w:t>
      </w:r>
    </w:p>
    <w:p w14:paraId="39062F80" w14:textId="77777777" w:rsidR="00022965" w:rsidRDefault="00022965" w:rsidP="00022965">
      <w:pPr>
        <w:pStyle w:val="BodyText"/>
        <w:tabs>
          <w:tab w:val="left" w:pos="8876"/>
        </w:tabs>
        <w:spacing w:after="0"/>
        <w:ind w:left="8640" w:hanging="8640"/>
        <w:rPr>
          <w:spacing w:val="-2"/>
        </w:rPr>
      </w:pPr>
    </w:p>
    <w:p w14:paraId="3D591DBD" w14:textId="77777777" w:rsidR="00022965" w:rsidRPr="00366249" w:rsidRDefault="00022965" w:rsidP="00366249">
      <w:pPr>
        <w:pStyle w:val="BodyText"/>
        <w:shd w:val="clear" w:color="auto" w:fill="00FFFF"/>
        <w:tabs>
          <w:tab w:val="left" w:pos="5412"/>
          <w:tab w:val="left" w:pos="5772"/>
        </w:tabs>
        <w:spacing w:after="0"/>
        <w:ind w:left="8064" w:hanging="8064"/>
        <w:rPr>
          <w:sz w:val="22"/>
          <w:szCs w:val="22"/>
        </w:rPr>
      </w:pPr>
    </w:p>
    <w:p w14:paraId="1ED6A624" w14:textId="77777777" w:rsidR="00022965" w:rsidRPr="00366249" w:rsidRDefault="00022965" w:rsidP="00366249">
      <w:pPr>
        <w:pStyle w:val="BodyText"/>
        <w:shd w:val="clear" w:color="auto" w:fill="00FFFF"/>
        <w:tabs>
          <w:tab w:val="left" w:pos="5412"/>
          <w:tab w:val="left" w:pos="5772"/>
        </w:tabs>
        <w:spacing w:after="0"/>
        <w:ind w:left="8064" w:hanging="8064"/>
        <w:jc w:val="center"/>
        <w:rPr>
          <w:sz w:val="28"/>
          <w:szCs w:val="28"/>
        </w:rPr>
      </w:pPr>
      <w:r w:rsidRPr="00366249">
        <w:rPr>
          <w:b/>
          <w:sz w:val="28"/>
          <w:szCs w:val="28"/>
        </w:rPr>
        <w:t>CLIENT CARE POLICIES</w:t>
      </w:r>
    </w:p>
    <w:p w14:paraId="2BB07BAF" w14:textId="77777777" w:rsidR="00022965" w:rsidRPr="00366249" w:rsidRDefault="00022965" w:rsidP="00366249">
      <w:pPr>
        <w:pStyle w:val="BodyText"/>
        <w:shd w:val="clear" w:color="auto" w:fill="00FFFF"/>
        <w:tabs>
          <w:tab w:val="left" w:pos="5412"/>
          <w:tab w:val="left" w:pos="5772"/>
        </w:tabs>
        <w:spacing w:after="0"/>
        <w:ind w:left="8064" w:hanging="8064"/>
        <w:rPr>
          <w:sz w:val="22"/>
          <w:szCs w:val="22"/>
        </w:rPr>
      </w:pPr>
    </w:p>
    <w:p w14:paraId="2C85C2CA" w14:textId="77777777" w:rsidR="00022965" w:rsidRPr="00366249" w:rsidRDefault="00022965" w:rsidP="00366249">
      <w:pPr>
        <w:pStyle w:val="BodyText"/>
        <w:shd w:val="clear" w:color="auto" w:fill="00FFFF"/>
        <w:tabs>
          <w:tab w:val="left" w:pos="5412"/>
          <w:tab w:val="left" w:pos="5772"/>
        </w:tabs>
        <w:spacing w:after="0"/>
        <w:ind w:left="8064" w:hanging="8064"/>
        <w:jc w:val="center"/>
        <w:rPr>
          <w:b/>
          <w:bCs/>
          <w:sz w:val="28"/>
          <w:szCs w:val="28"/>
        </w:rPr>
      </w:pPr>
      <w:r w:rsidRPr="00366249">
        <w:rPr>
          <w:b/>
          <w:bCs/>
          <w:sz w:val="28"/>
          <w:szCs w:val="28"/>
        </w:rPr>
        <w:t>INITIAL ASSESSMENT</w:t>
      </w:r>
    </w:p>
    <w:p w14:paraId="228E8D89" w14:textId="77777777" w:rsidR="00022965" w:rsidRPr="00366249" w:rsidRDefault="00022965" w:rsidP="00366249">
      <w:pPr>
        <w:pStyle w:val="BodyText"/>
        <w:shd w:val="clear" w:color="auto" w:fill="00FFFF"/>
        <w:tabs>
          <w:tab w:val="left" w:pos="5412"/>
          <w:tab w:val="left" w:pos="5772"/>
        </w:tabs>
        <w:spacing w:after="0"/>
        <w:ind w:left="8064" w:hanging="8064"/>
        <w:rPr>
          <w:sz w:val="22"/>
          <w:szCs w:val="22"/>
        </w:rPr>
      </w:pPr>
    </w:p>
    <w:p w14:paraId="00974D5D" w14:textId="071E6E75" w:rsidR="00EF76A1" w:rsidRDefault="00EF76A1" w:rsidP="003C2947">
      <w:pPr>
        <w:rPr>
          <w:bCs/>
          <w:sz w:val="22"/>
          <w:szCs w:val="22"/>
        </w:rPr>
      </w:pPr>
    </w:p>
    <w:p w14:paraId="631A681B" w14:textId="1A927B77" w:rsidR="003C2947" w:rsidRPr="00FB53E3" w:rsidRDefault="003C2947" w:rsidP="003C2947">
      <w:pPr>
        <w:rPr>
          <w:b/>
          <w:bCs/>
          <w:sz w:val="22"/>
          <w:szCs w:val="22"/>
        </w:rPr>
      </w:pPr>
      <w:r w:rsidRPr="00FB53E3">
        <w:rPr>
          <w:b/>
          <w:bCs/>
          <w:sz w:val="22"/>
          <w:szCs w:val="22"/>
        </w:rPr>
        <w:t>POLICY:</w:t>
      </w:r>
    </w:p>
    <w:p w14:paraId="0718BB4A" w14:textId="77777777" w:rsidR="003C2947" w:rsidRDefault="003C2947" w:rsidP="003C2947">
      <w:pPr>
        <w:rPr>
          <w:b/>
          <w:bCs/>
        </w:rPr>
      </w:pPr>
    </w:p>
    <w:p w14:paraId="5AD5B370" w14:textId="77777777" w:rsidR="003C2947" w:rsidRDefault="003C2947" w:rsidP="003C2947">
      <w:r>
        <w:t>To provide a comprehensive assessment of the client and to collect baseline data about the client’s condition.</w:t>
      </w:r>
    </w:p>
    <w:p w14:paraId="5351BA4F" w14:textId="77777777" w:rsidR="003C2947" w:rsidRDefault="003C2947" w:rsidP="003C2947">
      <w:pPr>
        <w:rPr>
          <w:b/>
          <w:bCs/>
        </w:rPr>
      </w:pPr>
    </w:p>
    <w:p w14:paraId="016554C0" w14:textId="77777777" w:rsidR="003C2947" w:rsidRDefault="003C2947" w:rsidP="003C2947">
      <w:pPr>
        <w:rPr>
          <w:b/>
          <w:bCs/>
          <w:sz w:val="22"/>
          <w:szCs w:val="22"/>
        </w:rPr>
      </w:pPr>
      <w:r w:rsidRPr="00FB53E3">
        <w:rPr>
          <w:b/>
          <w:bCs/>
          <w:sz w:val="22"/>
          <w:szCs w:val="22"/>
        </w:rPr>
        <w:t>PROCEDURES:</w:t>
      </w:r>
    </w:p>
    <w:p w14:paraId="2770FA61" w14:textId="77777777" w:rsidR="003C2947" w:rsidRDefault="003C2947" w:rsidP="003C2947">
      <w:pPr>
        <w:rPr>
          <w:b/>
          <w:bCs/>
          <w:sz w:val="22"/>
          <w:szCs w:val="22"/>
        </w:rPr>
      </w:pPr>
    </w:p>
    <w:p w14:paraId="344230A9" w14:textId="541CEBC0" w:rsidR="003C2947" w:rsidRDefault="003C2947" w:rsidP="007C7ACD">
      <w:pPr>
        <w:pStyle w:val="ListParagraph"/>
        <w:numPr>
          <w:ilvl w:val="0"/>
          <w:numId w:val="23"/>
        </w:numPr>
        <w:ind w:left="864" w:hanging="720"/>
        <w:rPr>
          <w:sz w:val="22"/>
          <w:szCs w:val="22"/>
        </w:rPr>
      </w:pPr>
      <w:r>
        <w:rPr>
          <w:sz w:val="22"/>
          <w:szCs w:val="22"/>
        </w:rPr>
        <w:t>The initial assessment shall be conducted in the client’s home by the Service Supervisor</w:t>
      </w:r>
      <w:r w:rsidR="009C6881">
        <w:rPr>
          <w:sz w:val="22"/>
          <w:szCs w:val="22"/>
        </w:rPr>
        <w:t>/RN</w:t>
      </w:r>
      <w:r>
        <w:rPr>
          <w:sz w:val="22"/>
          <w:szCs w:val="22"/>
        </w:rPr>
        <w:t xml:space="preserve"> which should include the following:</w:t>
      </w:r>
    </w:p>
    <w:p w14:paraId="6A518511" w14:textId="77777777" w:rsidR="003C2947" w:rsidRDefault="003C2947" w:rsidP="003C2947">
      <w:pPr>
        <w:rPr>
          <w:sz w:val="22"/>
          <w:szCs w:val="22"/>
        </w:rPr>
      </w:pPr>
    </w:p>
    <w:p w14:paraId="546AD22D" w14:textId="77777777" w:rsidR="003C2947" w:rsidRDefault="003C2947" w:rsidP="007C7ACD">
      <w:pPr>
        <w:pStyle w:val="ListParagraph"/>
        <w:numPr>
          <w:ilvl w:val="0"/>
          <w:numId w:val="24"/>
        </w:numPr>
        <w:ind w:left="1584" w:hanging="720"/>
        <w:rPr>
          <w:sz w:val="22"/>
          <w:szCs w:val="22"/>
        </w:rPr>
      </w:pPr>
      <w:r>
        <w:rPr>
          <w:sz w:val="22"/>
          <w:szCs w:val="22"/>
        </w:rPr>
        <w:t>The client’s functional status in the areas of:</w:t>
      </w:r>
    </w:p>
    <w:p w14:paraId="210DE736" w14:textId="77777777" w:rsidR="003C2947" w:rsidRDefault="003C2947" w:rsidP="003C2947">
      <w:pPr>
        <w:pStyle w:val="ListParagraph"/>
        <w:ind w:left="1584"/>
        <w:rPr>
          <w:sz w:val="22"/>
          <w:szCs w:val="22"/>
        </w:rPr>
      </w:pPr>
    </w:p>
    <w:p w14:paraId="2D6BB472" w14:textId="77777777" w:rsidR="003C2947" w:rsidRDefault="003C2947" w:rsidP="007C7ACD">
      <w:pPr>
        <w:pStyle w:val="ListParagraph"/>
        <w:numPr>
          <w:ilvl w:val="0"/>
          <w:numId w:val="25"/>
        </w:numPr>
        <w:rPr>
          <w:sz w:val="22"/>
          <w:szCs w:val="22"/>
        </w:rPr>
      </w:pPr>
      <w:r>
        <w:rPr>
          <w:sz w:val="22"/>
          <w:szCs w:val="22"/>
        </w:rPr>
        <w:t>Social</w:t>
      </w:r>
    </w:p>
    <w:p w14:paraId="17F64B3D" w14:textId="77777777" w:rsidR="003C2947" w:rsidRDefault="003C2947" w:rsidP="007C7ACD">
      <w:pPr>
        <w:pStyle w:val="ListParagraph"/>
        <w:numPr>
          <w:ilvl w:val="0"/>
          <w:numId w:val="25"/>
        </w:numPr>
        <w:rPr>
          <w:sz w:val="22"/>
          <w:szCs w:val="22"/>
        </w:rPr>
      </w:pPr>
      <w:r>
        <w:rPr>
          <w:sz w:val="22"/>
          <w:szCs w:val="22"/>
        </w:rPr>
        <w:t>Mental</w:t>
      </w:r>
    </w:p>
    <w:p w14:paraId="5EB1241F" w14:textId="77777777" w:rsidR="003C2947" w:rsidRDefault="003C2947" w:rsidP="007C7ACD">
      <w:pPr>
        <w:pStyle w:val="ListParagraph"/>
        <w:numPr>
          <w:ilvl w:val="0"/>
          <w:numId w:val="25"/>
        </w:numPr>
        <w:rPr>
          <w:sz w:val="22"/>
          <w:szCs w:val="22"/>
        </w:rPr>
      </w:pPr>
      <w:r>
        <w:rPr>
          <w:sz w:val="22"/>
          <w:szCs w:val="22"/>
        </w:rPr>
        <w:t>Physical health</w:t>
      </w:r>
    </w:p>
    <w:p w14:paraId="4CC3A59C" w14:textId="77777777" w:rsidR="003C2947" w:rsidRDefault="003C2947" w:rsidP="007C7ACD">
      <w:pPr>
        <w:pStyle w:val="ListParagraph"/>
        <w:numPr>
          <w:ilvl w:val="0"/>
          <w:numId w:val="25"/>
        </w:numPr>
        <w:rPr>
          <w:sz w:val="22"/>
          <w:szCs w:val="22"/>
        </w:rPr>
      </w:pPr>
      <w:r>
        <w:rPr>
          <w:sz w:val="22"/>
          <w:szCs w:val="22"/>
        </w:rPr>
        <w:t>Environmental</w:t>
      </w:r>
    </w:p>
    <w:p w14:paraId="08B51E2D" w14:textId="77777777" w:rsidR="003C2947" w:rsidRDefault="003C2947" w:rsidP="007C7ACD">
      <w:pPr>
        <w:pStyle w:val="ListParagraph"/>
        <w:numPr>
          <w:ilvl w:val="0"/>
          <w:numId w:val="25"/>
        </w:numPr>
        <w:rPr>
          <w:sz w:val="22"/>
          <w:szCs w:val="22"/>
        </w:rPr>
      </w:pPr>
      <w:r>
        <w:rPr>
          <w:sz w:val="22"/>
          <w:szCs w:val="22"/>
        </w:rPr>
        <w:t>Economic</w:t>
      </w:r>
    </w:p>
    <w:p w14:paraId="27536949" w14:textId="77777777" w:rsidR="003C2947" w:rsidRDefault="003C2947" w:rsidP="007C7ACD">
      <w:pPr>
        <w:pStyle w:val="ListParagraph"/>
        <w:numPr>
          <w:ilvl w:val="0"/>
          <w:numId w:val="25"/>
        </w:numPr>
        <w:rPr>
          <w:sz w:val="22"/>
          <w:szCs w:val="22"/>
        </w:rPr>
      </w:pPr>
      <w:r>
        <w:rPr>
          <w:sz w:val="22"/>
          <w:szCs w:val="22"/>
        </w:rPr>
        <w:t>ADLs</w:t>
      </w:r>
    </w:p>
    <w:p w14:paraId="45FACD31" w14:textId="77777777" w:rsidR="003C2947" w:rsidRDefault="003C2947" w:rsidP="007C7ACD">
      <w:pPr>
        <w:pStyle w:val="ListParagraph"/>
        <w:numPr>
          <w:ilvl w:val="0"/>
          <w:numId w:val="25"/>
        </w:numPr>
        <w:rPr>
          <w:sz w:val="22"/>
          <w:szCs w:val="22"/>
        </w:rPr>
      </w:pPr>
      <w:r>
        <w:rPr>
          <w:sz w:val="22"/>
          <w:szCs w:val="22"/>
        </w:rPr>
        <w:t>IADLs</w:t>
      </w:r>
    </w:p>
    <w:p w14:paraId="419EA911" w14:textId="77777777" w:rsidR="003C2947" w:rsidRDefault="003C2947" w:rsidP="003C2947">
      <w:pPr>
        <w:rPr>
          <w:sz w:val="22"/>
          <w:szCs w:val="22"/>
        </w:rPr>
      </w:pPr>
    </w:p>
    <w:p w14:paraId="7EC8C9F6" w14:textId="21194737" w:rsidR="003C2947" w:rsidRDefault="003C2947" w:rsidP="007C7ACD">
      <w:pPr>
        <w:pStyle w:val="ListParagraph"/>
        <w:numPr>
          <w:ilvl w:val="0"/>
          <w:numId w:val="23"/>
        </w:numPr>
        <w:ind w:left="864" w:hanging="720"/>
        <w:rPr>
          <w:sz w:val="22"/>
          <w:szCs w:val="22"/>
        </w:rPr>
      </w:pPr>
      <w:r>
        <w:rPr>
          <w:sz w:val="22"/>
          <w:szCs w:val="22"/>
        </w:rPr>
        <w:t>The initial assessment shall be conducted by the Service Supervisor</w:t>
      </w:r>
      <w:r w:rsidR="009C6881">
        <w:rPr>
          <w:sz w:val="22"/>
          <w:szCs w:val="22"/>
        </w:rPr>
        <w:t>/RN</w:t>
      </w:r>
      <w:r>
        <w:rPr>
          <w:sz w:val="22"/>
          <w:szCs w:val="22"/>
        </w:rPr>
        <w:t xml:space="preserve"> prior to the development of the plan of care.</w:t>
      </w:r>
    </w:p>
    <w:p w14:paraId="77F8EBEF" w14:textId="77777777" w:rsidR="003C2947" w:rsidRDefault="003C2947" w:rsidP="003C2947">
      <w:pPr>
        <w:pStyle w:val="ListParagraph"/>
        <w:ind w:left="864"/>
        <w:rPr>
          <w:sz w:val="22"/>
          <w:szCs w:val="22"/>
        </w:rPr>
      </w:pPr>
    </w:p>
    <w:p w14:paraId="23801C8C" w14:textId="27B8569A" w:rsidR="003C2947" w:rsidRPr="00203F11" w:rsidRDefault="003C2947" w:rsidP="007C7ACD">
      <w:pPr>
        <w:pStyle w:val="ListParagraph"/>
        <w:numPr>
          <w:ilvl w:val="0"/>
          <w:numId w:val="23"/>
        </w:numPr>
        <w:ind w:left="864" w:hanging="720"/>
        <w:rPr>
          <w:sz w:val="22"/>
          <w:szCs w:val="22"/>
        </w:rPr>
      </w:pPr>
      <w:r>
        <w:t>Service Supervisor</w:t>
      </w:r>
      <w:r w:rsidR="009C6881">
        <w:t>/RN</w:t>
      </w:r>
      <w:r>
        <w:t xml:space="preserve"> will inform the client of the following as part of the assessment process:</w:t>
      </w:r>
    </w:p>
    <w:p w14:paraId="04D3EFEB" w14:textId="77777777" w:rsidR="003C2947" w:rsidRDefault="003C2947" w:rsidP="003C2947">
      <w:pPr>
        <w:pStyle w:val="BodyTextIndent3"/>
        <w:ind w:left="0" w:firstLine="0"/>
      </w:pPr>
    </w:p>
    <w:p w14:paraId="51A7C1AB" w14:textId="0FA3060D" w:rsidR="003C2947" w:rsidRDefault="003C2947" w:rsidP="003C2947">
      <w:pPr>
        <w:pStyle w:val="BodyTextIndent3"/>
        <w:ind w:left="1584"/>
      </w:pPr>
      <w:r>
        <w:t>A.</w:t>
      </w:r>
      <w:r>
        <w:tab/>
        <w:t xml:space="preserve">The scope of services offered by </w:t>
      </w:r>
      <w:r w:rsidR="00366249">
        <w:t>Diversified Healthcare, Inc.</w:t>
      </w:r>
    </w:p>
    <w:p w14:paraId="2BBD98E9" w14:textId="77777777" w:rsidR="003C2947" w:rsidRDefault="003C2947" w:rsidP="003C2947">
      <w:pPr>
        <w:pStyle w:val="BodyTextIndent3"/>
        <w:ind w:left="1584"/>
      </w:pPr>
    </w:p>
    <w:p w14:paraId="239FE9AE" w14:textId="77777777" w:rsidR="003C2947" w:rsidRDefault="003C2947" w:rsidP="003C2947">
      <w:pPr>
        <w:pStyle w:val="BodyTextIndent3"/>
        <w:ind w:left="1584"/>
      </w:pPr>
      <w:r>
        <w:t>B.</w:t>
      </w:r>
      <w:r>
        <w:tab/>
        <w:t>The client’s rights including providing the client with a copy of the Bill of Rights</w:t>
      </w:r>
    </w:p>
    <w:p w14:paraId="48D4732E" w14:textId="77777777" w:rsidR="003C2947" w:rsidRDefault="003C2947" w:rsidP="003C2947">
      <w:pPr>
        <w:pStyle w:val="BodyTextIndent3"/>
        <w:ind w:left="1584"/>
      </w:pPr>
    </w:p>
    <w:p w14:paraId="195383AE" w14:textId="77777777" w:rsidR="003C2947" w:rsidRDefault="003C2947" w:rsidP="003C2947">
      <w:pPr>
        <w:pStyle w:val="BodyTextIndent3"/>
        <w:ind w:left="1584"/>
      </w:pPr>
      <w:r>
        <w:t>C.</w:t>
      </w:r>
      <w:r>
        <w:tab/>
        <w:t>The process for acceptance and continuation of services and eligibility determination</w:t>
      </w:r>
    </w:p>
    <w:p w14:paraId="33EF6721" w14:textId="77777777" w:rsidR="003C2947" w:rsidRDefault="003C2947" w:rsidP="003C2947">
      <w:pPr>
        <w:pStyle w:val="BodyTextIndent3"/>
        <w:ind w:left="1584"/>
      </w:pPr>
    </w:p>
    <w:p w14:paraId="02542A52" w14:textId="36D7ACF4" w:rsidR="003C2947" w:rsidRDefault="003C2947" w:rsidP="003C2947">
      <w:pPr>
        <w:pStyle w:val="BodyTextIndent3"/>
        <w:ind w:left="1584"/>
      </w:pPr>
      <w:r>
        <w:t>D.</w:t>
      </w:r>
      <w:r>
        <w:tab/>
      </w:r>
      <w:r w:rsidR="00366249">
        <w:t>Diversified Healthcare, Inc.</w:t>
      </w:r>
      <w:r>
        <w:t xml:space="preserve"> on-call system</w:t>
      </w:r>
    </w:p>
    <w:p w14:paraId="71E82A48" w14:textId="77777777" w:rsidR="003C2947" w:rsidRDefault="003C2947" w:rsidP="003C2947">
      <w:pPr>
        <w:pStyle w:val="BodyTextIndent3"/>
        <w:ind w:left="1584"/>
      </w:pPr>
    </w:p>
    <w:p w14:paraId="72AB0996" w14:textId="6CA2AB10" w:rsidR="003C2947" w:rsidRDefault="003C2947" w:rsidP="003C2947">
      <w:pPr>
        <w:pStyle w:val="BodyTextIndent3"/>
        <w:ind w:left="1584"/>
      </w:pPr>
      <w:r>
        <w:t>E.</w:t>
      </w:r>
      <w:r>
        <w:tab/>
        <w:t xml:space="preserve">Accessibility and availability of supervision of the </w:t>
      </w:r>
      <w:r w:rsidR="00366249">
        <w:t>Diversified Healthcare, Inc.</w:t>
      </w:r>
      <w:r>
        <w:t xml:space="preserve"> staff</w:t>
      </w:r>
    </w:p>
    <w:p w14:paraId="269BB2F5" w14:textId="77777777" w:rsidR="003C2947" w:rsidRDefault="003C2947" w:rsidP="003C2947">
      <w:pPr>
        <w:pStyle w:val="BodyTextIndent3"/>
        <w:ind w:left="1584"/>
      </w:pPr>
    </w:p>
    <w:p w14:paraId="3E2D3766" w14:textId="7725ECEF" w:rsidR="003C2947" w:rsidRDefault="003C2947" w:rsidP="003C2947">
      <w:pPr>
        <w:pStyle w:val="BodyTextIndent3"/>
        <w:ind w:left="1584"/>
      </w:pPr>
      <w:r>
        <w:t>F.</w:t>
      </w:r>
      <w:r>
        <w:tab/>
        <w:t xml:space="preserve">A telephone number and contact person at </w:t>
      </w:r>
      <w:r w:rsidR="00366249">
        <w:t>Diversified Healthcare, Inc.</w:t>
      </w:r>
      <w:r>
        <w:t xml:space="preserve"> for information, questions, or complaints about services provided by </w:t>
      </w:r>
      <w:r w:rsidR="00366249">
        <w:t>Diversified Healthcare, Inc.</w:t>
      </w:r>
      <w:r>
        <w:t xml:space="preserve">, and the process used by </w:t>
      </w:r>
      <w:r w:rsidR="00366249">
        <w:t>Diversified Healthcare, Inc.</w:t>
      </w:r>
      <w:r>
        <w:t xml:space="preserve"> to investigate complaints</w:t>
      </w:r>
    </w:p>
    <w:p w14:paraId="67B30816" w14:textId="77777777" w:rsidR="003C2947" w:rsidRDefault="003C2947" w:rsidP="003C2947">
      <w:pPr>
        <w:rPr>
          <w:sz w:val="22"/>
          <w:szCs w:val="22"/>
        </w:rPr>
      </w:pPr>
    </w:p>
    <w:p w14:paraId="5A4A317F" w14:textId="5DE0AAFE" w:rsidR="003C2947" w:rsidRDefault="003C2947" w:rsidP="007C7ACD">
      <w:pPr>
        <w:pStyle w:val="ListParagraph"/>
        <w:numPr>
          <w:ilvl w:val="0"/>
          <w:numId w:val="23"/>
        </w:numPr>
        <w:ind w:left="864" w:hanging="720"/>
        <w:rPr>
          <w:sz w:val="22"/>
          <w:szCs w:val="22"/>
        </w:rPr>
      </w:pPr>
      <w:r>
        <w:rPr>
          <w:sz w:val="22"/>
          <w:szCs w:val="22"/>
        </w:rPr>
        <w:t>The initial assessment shall be signed and dated by the Service Supervisor</w:t>
      </w:r>
      <w:r w:rsidR="009C6881">
        <w:rPr>
          <w:sz w:val="22"/>
          <w:szCs w:val="22"/>
        </w:rPr>
        <w:t>/RN.</w:t>
      </w:r>
    </w:p>
    <w:p w14:paraId="0F0CCC56" w14:textId="7907AE98" w:rsidR="007C7ACD" w:rsidRDefault="007C7ACD">
      <w:pPr>
        <w:spacing w:after="200" w:line="276" w:lineRule="auto"/>
        <w:rPr>
          <w:sz w:val="22"/>
          <w:szCs w:val="22"/>
        </w:rPr>
      </w:pPr>
      <w:r>
        <w:rPr>
          <w:sz w:val="22"/>
          <w:szCs w:val="22"/>
        </w:rPr>
        <w:br w:type="page"/>
      </w:r>
    </w:p>
    <w:p w14:paraId="08E11253" w14:textId="77777777" w:rsidR="00460A5C" w:rsidRPr="00413B7C" w:rsidRDefault="00460A5C" w:rsidP="00460A5C">
      <w:pPr>
        <w:pStyle w:val="BodyTextIndent3"/>
        <w:jc w:val="center"/>
        <w:rPr>
          <w:sz w:val="32"/>
          <w:szCs w:val="32"/>
        </w:rPr>
      </w:pPr>
      <w:r>
        <w:rPr>
          <w:b/>
          <w:spacing w:val="-2"/>
          <w:sz w:val="32"/>
          <w:szCs w:val="32"/>
        </w:rPr>
        <w:lastRenderedPageBreak/>
        <w:t>DIVERSIFIED HEALTHCARE, INC.</w:t>
      </w:r>
    </w:p>
    <w:p w14:paraId="3D88B678" w14:textId="77777777" w:rsidR="00460A5C" w:rsidRPr="008D0AA0" w:rsidRDefault="00460A5C" w:rsidP="00460A5C">
      <w:pPr>
        <w:tabs>
          <w:tab w:val="left" w:pos="8876"/>
        </w:tabs>
        <w:rPr>
          <w:rFonts w:ascii="Arial" w:eastAsia="Arial" w:hAnsi="Arial"/>
          <w:spacing w:val="-2"/>
          <w:sz w:val="19"/>
          <w:szCs w:val="19"/>
        </w:rPr>
      </w:pPr>
    </w:p>
    <w:p w14:paraId="40CCFBE6" w14:textId="77777777" w:rsidR="00460A5C" w:rsidRPr="00366249" w:rsidRDefault="00460A5C" w:rsidP="00460A5C">
      <w:pPr>
        <w:shd w:val="clear" w:color="auto" w:fill="00FFFF"/>
        <w:tabs>
          <w:tab w:val="left" w:pos="5412"/>
          <w:tab w:val="left" w:pos="5772"/>
        </w:tabs>
        <w:ind w:left="8064" w:hanging="8064"/>
        <w:rPr>
          <w:rFonts w:eastAsia="Arial"/>
          <w:sz w:val="22"/>
          <w:szCs w:val="22"/>
        </w:rPr>
      </w:pPr>
    </w:p>
    <w:p w14:paraId="12E88C63" w14:textId="77777777" w:rsidR="00460A5C" w:rsidRPr="00366249" w:rsidRDefault="00460A5C" w:rsidP="00460A5C">
      <w:pPr>
        <w:shd w:val="clear" w:color="auto" w:fill="00FFFF"/>
        <w:tabs>
          <w:tab w:val="left" w:pos="5412"/>
          <w:tab w:val="left" w:pos="5772"/>
        </w:tabs>
        <w:ind w:left="8064" w:hanging="8064"/>
        <w:jc w:val="center"/>
        <w:rPr>
          <w:rFonts w:eastAsia="Arial"/>
          <w:sz w:val="28"/>
          <w:szCs w:val="28"/>
        </w:rPr>
      </w:pPr>
      <w:r w:rsidRPr="00366249">
        <w:rPr>
          <w:rFonts w:eastAsia="Arial"/>
          <w:b/>
          <w:sz w:val="28"/>
          <w:szCs w:val="28"/>
        </w:rPr>
        <w:t>CLIENT CARE POLICIES</w:t>
      </w:r>
    </w:p>
    <w:p w14:paraId="7E5E5FAB" w14:textId="77777777" w:rsidR="00460A5C" w:rsidRPr="00366249" w:rsidRDefault="00460A5C" w:rsidP="00460A5C">
      <w:pPr>
        <w:shd w:val="clear" w:color="auto" w:fill="00FFFF"/>
        <w:tabs>
          <w:tab w:val="left" w:pos="5412"/>
          <w:tab w:val="left" w:pos="5772"/>
        </w:tabs>
        <w:ind w:left="8064" w:hanging="8064"/>
        <w:rPr>
          <w:rFonts w:eastAsia="Arial"/>
          <w:sz w:val="22"/>
          <w:szCs w:val="22"/>
        </w:rPr>
      </w:pPr>
    </w:p>
    <w:p w14:paraId="05891BAF" w14:textId="77777777" w:rsidR="00460A5C" w:rsidRPr="00366249" w:rsidRDefault="00460A5C" w:rsidP="00460A5C">
      <w:pPr>
        <w:shd w:val="clear" w:color="auto" w:fill="00FFFF"/>
        <w:tabs>
          <w:tab w:val="left" w:pos="5412"/>
          <w:tab w:val="left" w:pos="5772"/>
        </w:tabs>
        <w:ind w:left="8064" w:hanging="8064"/>
        <w:jc w:val="center"/>
        <w:rPr>
          <w:rFonts w:eastAsia="Arial"/>
          <w:bCs/>
          <w:sz w:val="22"/>
          <w:szCs w:val="22"/>
        </w:rPr>
      </w:pPr>
      <w:r w:rsidRPr="00366249">
        <w:rPr>
          <w:rFonts w:eastAsia="Arial"/>
          <w:b/>
          <w:bCs/>
          <w:sz w:val="28"/>
          <w:szCs w:val="28"/>
        </w:rPr>
        <w:t>NO SMOKING IN THE WORKPLACE</w:t>
      </w:r>
    </w:p>
    <w:p w14:paraId="77F7C616" w14:textId="77777777" w:rsidR="00460A5C" w:rsidRPr="00366249" w:rsidRDefault="00460A5C" w:rsidP="00460A5C">
      <w:pPr>
        <w:shd w:val="clear" w:color="auto" w:fill="00FFFF"/>
        <w:jc w:val="both"/>
      </w:pPr>
    </w:p>
    <w:p w14:paraId="77773F10" w14:textId="77777777" w:rsidR="00460A5C" w:rsidRPr="00994305" w:rsidRDefault="00460A5C" w:rsidP="00460A5C">
      <w:pPr>
        <w:rPr>
          <w:bCs/>
          <w:sz w:val="22"/>
          <w:szCs w:val="22"/>
        </w:rPr>
      </w:pPr>
    </w:p>
    <w:p w14:paraId="34BB396E" w14:textId="77777777" w:rsidR="00460A5C" w:rsidRDefault="00460A5C" w:rsidP="00460A5C">
      <w:pPr>
        <w:rPr>
          <w:b/>
          <w:bCs/>
          <w:sz w:val="22"/>
          <w:szCs w:val="22"/>
        </w:rPr>
      </w:pPr>
      <w:r w:rsidRPr="008D0AA0">
        <w:rPr>
          <w:b/>
          <w:bCs/>
          <w:sz w:val="22"/>
          <w:szCs w:val="22"/>
        </w:rPr>
        <w:t>POLICY:</w:t>
      </w:r>
      <w:r>
        <w:rPr>
          <w:b/>
          <w:bCs/>
          <w:sz w:val="22"/>
          <w:szCs w:val="22"/>
        </w:rPr>
        <w:t xml:space="preserve"> </w:t>
      </w:r>
    </w:p>
    <w:p w14:paraId="0D970B1A" w14:textId="77777777" w:rsidR="00460A5C" w:rsidRDefault="00460A5C" w:rsidP="00460A5C">
      <w:pPr>
        <w:rPr>
          <w:b/>
          <w:bCs/>
          <w:sz w:val="22"/>
          <w:szCs w:val="22"/>
        </w:rPr>
      </w:pPr>
    </w:p>
    <w:p w14:paraId="7691ABA0" w14:textId="77777777" w:rsidR="00460A5C" w:rsidRPr="008D0AA0" w:rsidRDefault="00460A5C" w:rsidP="00460A5C">
      <w:pPr>
        <w:rPr>
          <w:b/>
          <w:bCs/>
          <w:sz w:val="22"/>
          <w:szCs w:val="22"/>
        </w:rPr>
      </w:pPr>
      <w:r>
        <w:rPr>
          <w:b/>
          <w:bCs/>
          <w:sz w:val="22"/>
          <w:szCs w:val="22"/>
        </w:rPr>
        <w:t>GENERAL STATUTES</w:t>
      </w:r>
    </w:p>
    <w:p w14:paraId="4D720865" w14:textId="77777777" w:rsidR="00460A5C" w:rsidRDefault="00460A5C" w:rsidP="00460A5C">
      <w:pPr>
        <w:rPr>
          <w:sz w:val="22"/>
          <w:szCs w:val="22"/>
        </w:rPr>
      </w:pPr>
    </w:p>
    <w:p w14:paraId="2AB8DA7E" w14:textId="77777777" w:rsidR="00460A5C" w:rsidRPr="008D0AA0" w:rsidRDefault="00460A5C" w:rsidP="00460A5C">
      <w:pPr>
        <w:rPr>
          <w:sz w:val="22"/>
          <w:szCs w:val="22"/>
        </w:rPr>
      </w:pPr>
      <w:r>
        <w:rPr>
          <w:sz w:val="22"/>
          <w:szCs w:val="22"/>
        </w:rPr>
        <w:t>Smoking means the use or possession of any lighted cigar, cigarette, pipe, or other lighted smoking product.</w:t>
      </w:r>
    </w:p>
    <w:p w14:paraId="10A2D869" w14:textId="77777777" w:rsidR="00460A5C" w:rsidRDefault="00460A5C" w:rsidP="00460A5C">
      <w:pPr>
        <w:rPr>
          <w:sz w:val="22"/>
          <w:szCs w:val="22"/>
        </w:rPr>
      </w:pPr>
    </w:p>
    <w:p w14:paraId="5254F64E" w14:textId="77777777" w:rsidR="00460A5C" w:rsidRPr="008D0AA0" w:rsidRDefault="00460A5C" w:rsidP="00460A5C">
      <w:pPr>
        <w:rPr>
          <w:sz w:val="22"/>
          <w:szCs w:val="22"/>
        </w:rPr>
      </w:pPr>
      <w:r w:rsidRPr="008D0AA0">
        <w:rPr>
          <w:sz w:val="22"/>
          <w:szCs w:val="22"/>
        </w:rPr>
        <w:t>The Agency is committed to providing a safe and healthful working environment for all employees and clients</w:t>
      </w:r>
      <w:r>
        <w:rPr>
          <w:sz w:val="22"/>
          <w:szCs w:val="22"/>
        </w:rPr>
        <w:t>.  Diversified Healthcare, Inc. shall prohibit its employees from smoking while providing services to a client in the client’s home.</w:t>
      </w:r>
    </w:p>
    <w:p w14:paraId="2079F717" w14:textId="77777777" w:rsidR="00460A5C" w:rsidRPr="008D0AA0" w:rsidRDefault="00460A5C" w:rsidP="00460A5C">
      <w:pPr>
        <w:rPr>
          <w:sz w:val="22"/>
          <w:szCs w:val="22"/>
        </w:rPr>
      </w:pPr>
    </w:p>
    <w:p w14:paraId="0208DE4A" w14:textId="77777777" w:rsidR="00460A5C" w:rsidRPr="008D0AA0" w:rsidRDefault="00460A5C" w:rsidP="00460A5C">
      <w:pPr>
        <w:rPr>
          <w:b/>
          <w:sz w:val="22"/>
          <w:szCs w:val="22"/>
        </w:rPr>
      </w:pPr>
      <w:r w:rsidRPr="008D0AA0">
        <w:rPr>
          <w:b/>
          <w:sz w:val="22"/>
          <w:szCs w:val="22"/>
        </w:rPr>
        <w:t>PROCEDURES:</w:t>
      </w:r>
    </w:p>
    <w:p w14:paraId="29446173" w14:textId="77777777" w:rsidR="00460A5C" w:rsidRPr="008D0AA0" w:rsidRDefault="00460A5C" w:rsidP="00460A5C">
      <w:pPr>
        <w:rPr>
          <w:sz w:val="22"/>
          <w:szCs w:val="22"/>
        </w:rPr>
      </w:pPr>
    </w:p>
    <w:p w14:paraId="3F5B44D5" w14:textId="77777777" w:rsidR="00460A5C" w:rsidRPr="008D0AA0" w:rsidRDefault="00460A5C" w:rsidP="00460A5C">
      <w:pPr>
        <w:ind w:left="864" w:hanging="720"/>
        <w:rPr>
          <w:sz w:val="22"/>
          <w:szCs w:val="22"/>
        </w:rPr>
      </w:pPr>
      <w:r w:rsidRPr="008D0AA0">
        <w:rPr>
          <w:sz w:val="22"/>
          <w:szCs w:val="22"/>
        </w:rPr>
        <w:t>1.</w:t>
      </w:r>
      <w:r w:rsidRPr="008D0AA0">
        <w:rPr>
          <w:sz w:val="22"/>
          <w:szCs w:val="22"/>
        </w:rPr>
        <w:tab/>
        <w:t>The Agency is responsible for educating employees regarding no smoking in the workplace.</w:t>
      </w:r>
    </w:p>
    <w:p w14:paraId="2B6C77DF" w14:textId="77777777" w:rsidR="00460A5C" w:rsidRPr="008D0AA0" w:rsidRDefault="00460A5C" w:rsidP="00460A5C">
      <w:pPr>
        <w:ind w:left="864" w:hanging="720"/>
        <w:rPr>
          <w:sz w:val="22"/>
          <w:szCs w:val="22"/>
        </w:rPr>
      </w:pPr>
    </w:p>
    <w:p w14:paraId="7B3F6D57" w14:textId="77777777" w:rsidR="00460A5C" w:rsidRPr="008D0AA0" w:rsidRDefault="00460A5C" w:rsidP="00460A5C">
      <w:pPr>
        <w:ind w:left="864" w:hanging="720"/>
        <w:rPr>
          <w:sz w:val="22"/>
          <w:szCs w:val="22"/>
        </w:rPr>
      </w:pPr>
      <w:r w:rsidRPr="008D0AA0">
        <w:rPr>
          <w:sz w:val="22"/>
          <w:szCs w:val="22"/>
        </w:rPr>
        <w:t>2.</w:t>
      </w:r>
      <w:r w:rsidRPr="008D0AA0">
        <w:rPr>
          <w:sz w:val="22"/>
          <w:szCs w:val="22"/>
        </w:rPr>
        <w:tab/>
        <w:t>In-service on “No Smoking In</w:t>
      </w:r>
      <w:r>
        <w:rPr>
          <w:sz w:val="22"/>
          <w:szCs w:val="22"/>
        </w:rPr>
        <w:t xml:space="preserve"> </w:t>
      </w:r>
      <w:r w:rsidRPr="008D0AA0">
        <w:rPr>
          <w:sz w:val="22"/>
          <w:szCs w:val="22"/>
        </w:rPr>
        <w:t>The Workplace” should be included during new employee orientation and periodically for all staff on an as-needed basis.</w:t>
      </w:r>
    </w:p>
    <w:p w14:paraId="4B529FCF" w14:textId="77777777" w:rsidR="00460A5C" w:rsidRPr="008D0AA0" w:rsidRDefault="00460A5C" w:rsidP="00460A5C">
      <w:pPr>
        <w:ind w:left="864" w:hanging="720"/>
        <w:rPr>
          <w:sz w:val="22"/>
          <w:szCs w:val="22"/>
        </w:rPr>
      </w:pPr>
    </w:p>
    <w:p w14:paraId="3BC9B61F" w14:textId="77777777" w:rsidR="00460A5C" w:rsidRPr="008D0AA0" w:rsidRDefault="00460A5C" w:rsidP="00460A5C">
      <w:pPr>
        <w:ind w:left="864" w:hanging="720"/>
        <w:rPr>
          <w:sz w:val="22"/>
          <w:szCs w:val="22"/>
        </w:rPr>
      </w:pPr>
      <w:r w:rsidRPr="008D0AA0">
        <w:rPr>
          <w:sz w:val="22"/>
          <w:szCs w:val="22"/>
        </w:rPr>
        <w:t>3.</w:t>
      </w:r>
      <w:r w:rsidRPr="008D0AA0">
        <w:rPr>
          <w:sz w:val="22"/>
          <w:szCs w:val="22"/>
        </w:rPr>
        <w:tab/>
        <w:t>This policy applies to all employees.</w:t>
      </w:r>
    </w:p>
    <w:p w14:paraId="445C88A5" w14:textId="77777777" w:rsidR="00460A5C" w:rsidRPr="008D0AA0" w:rsidRDefault="00460A5C" w:rsidP="00460A5C">
      <w:pPr>
        <w:ind w:left="864" w:hanging="720"/>
        <w:rPr>
          <w:sz w:val="22"/>
          <w:szCs w:val="22"/>
        </w:rPr>
      </w:pPr>
    </w:p>
    <w:p w14:paraId="2CF3036D" w14:textId="77777777" w:rsidR="00460A5C" w:rsidRPr="008D0AA0" w:rsidRDefault="00460A5C" w:rsidP="00460A5C">
      <w:pPr>
        <w:ind w:left="864" w:hanging="720"/>
        <w:rPr>
          <w:sz w:val="22"/>
          <w:szCs w:val="22"/>
        </w:rPr>
      </w:pPr>
      <w:r w:rsidRPr="008D0AA0">
        <w:rPr>
          <w:sz w:val="22"/>
          <w:szCs w:val="22"/>
        </w:rPr>
        <w:t>4.</w:t>
      </w:r>
      <w:r w:rsidRPr="008D0AA0">
        <w:rPr>
          <w:sz w:val="22"/>
          <w:szCs w:val="22"/>
        </w:rPr>
        <w:tab/>
        <w:t xml:space="preserve">Employees </w:t>
      </w:r>
      <w:r>
        <w:rPr>
          <w:sz w:val="22"/>
          <w:szCs w:val="22"/>
        </w:rPr>
        <w:t>who violate this policy will be terminated from the Agency.</w:t>
      </w:r>
    </w:p>
    <w:p w14:paraId="01D72C24" w14:textId="77777777" w:rsidR="00460A5C" w:rsidRPr="008D0AA0" w:rsidRDefault="00460A5C" w:rsidP="00460A5C">
      <w:pPr>
        <w:ind w:left="720" w:hanging="720"/>
        <w:rPr>
          <w:sz w:val="22"/>
          <w:szCs w:val="22"/>
        </w:rPr>
      </w:pPr>
    </w:p>
    <w:p w14:paraId="36C515C1" w14:textId="77777777" w:rsidR="00460A5C" w:rsidRDefault="00460A5C" w:rsidP="00460A5C">
      <w:pPr>
        <w:ind w:left="864" w:hanging="720"/>
        <w:rPr>
          <w:sz w:val="22"/>
          <w:szCs w:val="22"/>
        </w:rPr>
      </w:pPr>
      <w:r w:rsidRPr="008D0AA0">
        <w:rPr>
          <w:sz w:val="22"/>
          <w:szCs w:val="22"/>
        </w:rPr>
        <w:t>5.</w:t>
      </w:r>
      <w:r w:rsidRPr="008D0AA0">
        <w:rPr>
          <w:sz w:val="22"/>
          <w:szCs w:val="22"/>
        </w:rPr>
        <w:tab/>
        <w:t>Inform client of smoking is prohibited in the home by the employee of the Agency.</w:t>
      </w:r>
    </w:p>
    <w:p w14:paraId="41E05B31" w14:textId="77777777" w:rsidR="00460A5C" w:rsidRDefault="00460A5C" w:rsidP="00460A5C">
      <w:pPr>
        <w:ind w:left="864" w:hanging="720"/>
        <w:rPr>
          <w:sz w:val="22"/>
          <w:szCs w:val="22"/>
        </w:rPr>
      </w:pPr>
    </w:p>
    <w:p w14:paraId="57173B9E" w14:textId="77777777" w:rsidR="00460A5C" w:rsidRPr="008D0AA0" w:rsidRDefault="00460A5C" w:rsidP="00460A5C">
      <w:pPr>
        <w:ind w:left="864" w:hanging="720"/>
        <w:rPr>
          <w:sz w:val="22"/>
          <w:szCs w:val="22"/>
        </w:rPr>
      </w:pPr>
      <w:r>
        <w:rPr>
          <w:sz w:val="22"/>
          <w:szCs w:val="22"/>
        </w:rPr>
        <w:t>6.</w:t>
      </w:r>
      <w:r>
        <w:rPr>
          <w:sz w:val="22"/>
          <w:szCs w:val="22"/>
        </w:rPr>
        <w:tab/>
        <w:t>A copy of this policy will be provided to client for appropriate signatures during admission and placed in the client’s record.</w:t>
      </w:r>
    </w:p>
    <w:p w14:paraId="31570DEB" w14:textId="77777777" w:rsidR="00460A5C" w:rsidRDefault="00460A5C" w:rsidP="00460A5C">
      <w:pPr>
        <w:spacing w:after="200" w:line="276" w:lineRule="auto"/>
        <w:rPr>
          <w:b/>
          <w:spacing w:val="-2"/>
          <w:sz w:val="32"/>
          <w:szCs w:val="32"/>
        </w:rPr>
      </w:pPr>
    </w:p>
    <w:p w14:paraId="44D779B6" w14:textId="0B4AE3CB" w:rsidR="00460A5C" w:rsidRDefault="00460A5C" w:rsidP="00460A5C">
      <w:pPr>
        <w:jc w:val="center"/>
        <w:rPr>
          <w:b/>
          <w:spacing w:val="-2"/>
          <w:sz w:val="32"/>
          <w:szCs w:val="32"/>
        </w:rPr>
      </w:pPr>
      <w:r>
        <w:rPr>
          <w:b/>
          <w:spacing w:val="-2"/>
          <w:sz w:val="32"/>
          <w:szCs w:val="32"/>
        </w:rPr>
        <w:br w:type="page"/>
      </w:r>
      <w:r>
        <w:rPr>
          <w:b/>
          <w:spacing w:val="-2"/>
          <w:sz w:val="32"/>
          <w:szCs w:val="32"/>
        </w:rPr>
        <w:lastRenderedPageBreak/>
        <w:t>DIVERSIFIED HEALTHCARE, INC.</w:t>
      </w:r>
    </w:p>
    <w:p w14:paraId="1965030D" w14:textId="77777777" w:rsidR="00460A5C" w:rsidRPr="004A3E0F" w:rsidRDefault="00460A5C" w:rsidP="00460A5C">
      <w:pPr>
        <w:rPr>
          <w:b/>
          <w:spacing w:val="-2"/>
          <w:sz w:val="22"/>
          <w:szCs w:val="22"/>
        </w:rPr>
      </w:pPr>
    </w:p>
    <w:p w14:paraId="5332CB95"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5EB9065E" w14:textId="77777777" w:rsidR="00460A5C" w:rsidRPr="00366249" w:rsidRDefault="00460A5C" w:rsidP="00460A5C">
      <w:pPr>
        <w:pStyle w:val="BodyText"/>
        <w:shd w:val="clear" w:color="auto" w:fill="00FFFF"/>
        <w:tabs>
          <w:tab w:val="left" w:pos="5412"/>
          <w:tab w:val="left" w:pos="5772"/>
        </w:tabs>
        <w:spacing w:after="0"/>
        <w:ind w:left="8064" w:hanging="8064"/>
        <w:jc w:val="center"/>
        <w:rPr>
          <w:sz w:val="22"/>
          <w:szCs w:val="22"/>
        </w:rPr>
      </w:pPr>
      <w:r w:rsidRPr="00366249">
        <w:rPr>
          <w:b/>
          <w:sz w:val="28"/>
          <w:szCs w:val="28"/>
        </w:rPr>
        <w:t>CLIENT CARE POLICIES</w:t>
      </w:r>
    </w:p>
    <w:p w14:paraId="7B362BEC" w14:textId="77777777" w:rsidR="00460A5C" w:rsidRPr="00366249" w:rsidRDefault="00460A5C" w:rsidP="00460A5C">
      <w:pPr>
        <w:pStyle w:val="BodyText"/>
        <w:shd w:val="clear" w:color="auto" w:fill="00FFFF"/>
        <w:tabs>
          <w:tab w:val="left" w:pos="5412"/>
          <w:tab w:val="left" w:pos="5772"/>
        </w:tabs>
        <w:spacing w:after="0"/>
        <w:ind w:left="8064" w:hanging="8064"/>
        <w:rPr>
          <w:sz w:val="28"/>
          <w:szCs w:val="28"/>
        </w:rPr>
      </w:pPr>
    </w:p>
    <w:p w14:paraId="683FEC86" w14:textId="77777777" w:rsidR="00460A5C" w:rsidRPr="00366249" w:rsidRDefault="00460A5C" w:rsidP="00460A5C">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SUPERVISION OF STAFF</w:t>
      </w:r>
    </w:p>
    <w:p w14:paraId="7761D12E"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7EA2BF41" w14:textId="77777777" w:rsidR="00460A5C" w:rsidRDefault="00460A5C" w:rsidP="00460A5C">
      <w:pPr>
        <w:jc w:val="both"/>
      </w:pPr>
    </w:p>
    <w:p w14:paraId="44901008" w14:textId="77777777" w:rsidR="00460A5C" w:rsidRPr="00A62118" w:rsidRDefault="00460A5C" w:rsidP="00460A5C">
      <w:pPr>
        <w:ind w:left="2160" w:hanging="2160"/>
        <w:rPr>
          <w:b/>
          <w:bCs/>
          <w:sz w:val="22"/>
          <w:szCs w:val="22"/>
        </w:rPr>
      </w:pPr>
      <w:r w:rsidRPr="00A62118">
        <w:rPr>
          <w:b/>
          <w:bCs/>
          <w:sz w:val="22"/>
          <w:szCs w:val="22"/>
        </w:rPr>
        <w:t>POLICY:</w:t>
      </w:r>
    </w:p>
    <w:p w14:paraId="65C3E0A4" w14:textId="77777777" w:rsidR="00460A5C" w:rsidRPr="0040021A" w:rsidRDefault="00460A5C" w:rsidP="00460A5C">
      <w:pPr>
        <w:ind w:left="2160" w:hanging="2160"/>
        <w:rPr>
          <w:bCs/>
          <w:sz w:val="22"/>
          <w:szCs w:val="22"/>
        </w:rPr>
      </w:pPr>
    </w:p>
    <w:p w14:paraId="268DD656" w14:textId="77777777" w:rsidR="00460A5C" w:rsidRPr="00A62118" w:rsidRDefault="00460A5C" w:rsidP="00460A5C">
      <w:pPr>
        <w:ind w:left="2160" w:hanging="2160"/>
        <w:rPr>
          <w:sz w:val="22"/>
          <w:szCs w:val="22"/>
        </w:rPr>
      </w:pPr>
      <w:r w:rsidRPr="00A62118">
        <w:rPr>
          <w:bCs/>
          <w:sz w:val="22"/>
          <w:szCs w:val="22"/>
        </w:rPr>
        <w:t>Th</w:t>
      </w:r>
      <w:r w:rsidRPr="00A62118">
        <w:rPr>
          <w:sz w:val="22"/>
          <w:szCs w:val="22"/>
        </w:rPr>
        <w:t xml:space="preserve">e Agency shall ensure that </w:t>
      </w:r>
      <w:r>
        <w:rPr>
          <w:sz w:val="22"/>
          <w:szCs w:val="22"/>
        </w:rPr>
        <w:t>In-Home Aides</w:t>
      </w:r>
      <w:r w:rsidRPr="00A62118">
        <w:rPr>
          <w:sz w:val="22"/>
          <w:szCs w:val="22"/>
        </w:rPr>
        <w:t xml:space="preserve"> </w:t>
      </w:r>
      <w:r>
        <w:rPr>
          <w:sz w:val="22"/>
          <w:szCs w:val="22"/>
        </w:rPr>
        <w:t xml:space="preserve">are </w:t>
      </w:r>
      <w:r w:rsidRPr="00A62118">
        <w:rPr>
          <w:sz w:val="22"/>
          <w:szCs w:val="22"/>
        </w:rPr>
        <w:t xml:space="preserve">supervised by </w:t>
      </w:r>
      <w:r>
        <w:rPr>
          <w:sz w:val="22"/>
          <w:szCs w:val="22"/>
        </w:rPr>
        <w:t xml:space="preserve">the </w:t>
      </w:r>
      <w:r w:rsidRPr="00A62118">
        <w:rPr>
          <w:sz w:val="22"/>
          <w:szCs w:val="22"/>
        </w:rPr>
        <w:t>Services Supervisor</w:t>
      </w:r>
      <w:r>
        <w:rPr>
          <w:sz w:val="22"/>
          <w:szCs w:val="22"/>
        </w:rPr>
        <w:t>/RN</w:t>
      </w:r>
      <w:r w:rsidRPr="00A62118">
        <w:rPr>
          <w:sz w:val="22"/>
          <w:szCs w:val="22"/>
        </w:rPr>
        <w:t>.</w:t>
      </w:r>
    </w:p>
    <w:p w14:paraId="2A646428" w14:textId="77777777" w:rsidR="00460A5C" w:rsidRPr="00A62118" w:rsidRDefault="00460A5C" w:rsidP="00460A5C">
      <w:pPr>
        <w:ind w:left="2160" w:hanging="2160"/>
        <w:rPr>
          <w:sz w:val="22"/>
          <w:szCs w:val="22"/>
        </w:rPr>
      </w:pPr>
    </w:p>
    <w:p w14:paraId="68630DDF" w14:textId="77777777" w:rsidR="00460A5C" w:rsidRPr="00A62118" w:rsidRDefault="00460A5C" w:rsidP="00460A5C">
      <w:pPr>
        <w:ind w:left="2160" w:hanging="2160"/>
        <w:rPr>
          <w:b/>
          <w:bCs/>
          <w:sz w:val="22"/>
          <w:szCs w:val="22"/>
        </w:rPr>
      </w:pPr>
      <w:r w:rsidRPr="00A62118">
        <w:rPr>
          <w:b/>
          <w:bCs/>
          <w:sz w:val="22"/>
          <w:szCs w:val="22"/>
        </w:rPr>
        <w:t>PROCEDURES:</w:t>
      </w:r>
    </w:p>
    <w:p w14:paraId="3B181ED2" w14:textId="77777777" w:rsidR="00460A5C" w:rsidRPr="0040021A" w:rsidRDefault="00460A5C" w:rsidP="00460A5C">
      <w:pPr>
        <w:ind w:left="2160" w:hanging="2160"/>
        <w:rPr>
          <w:bCs/>
          <w:sz w:val="22"/>
          <w:szCs w:val="22"/>
        </w:rPr>
      </w:pPr>
    </w:p>
    <w:p w14:paraId="27632CF7" w14:textId="77777777" w:rsidR="00460A5C" w:rsidRDefault="00460A5C" w:rsidP="00460A5C">
      <w:pPr>
        <w:pStyle w:val="BodyTextIndent3"/>
        <w:ind w:left="864"/>
        <w:rPr>
          <w:sz w:val="22"/>
          <w:szCs w:val="22"/>
        </w:rPr>
      </w:pPr>
      <w:r w:rsidRPr="00A62118">
        <w:rPr>
          <w:sz w:val="22"/>
          <w:szCs w:val="22"/>
        </w:rPr>
        <w:t>1.</w:t>
      </w:r>
      <w:r w:rsidRPr="00A62118">
        <w:rPr>
          <w:sz w:val="22"/>
          <w:szCs w:val="22"/>
        </w:rPr>
        <w:tab/>
        <w:t>The Service Supervisor</w:t>
      </w:r>
      <w:r>
        <w:rPr>
          <w:sz w:val="22"/>
          <w:szCs w:val="22"/>
        </w:rPr>
        <w:t>/RN</w:t>
      </w:r>
      <w:r w:rsidRPr="00A62118">
        <w:rPr>
          <w:sz w:val="22"/>
          <w:szCs w:val="22"/>
        </w:rPr>
        <w:t xml:space="preserve"> shall supervise the </w:t>
      </w:r>
      <w:r>
        <w:rPr>
          <w:sz w:val="22"/>
          <w:szCs w:val="22"/>
        </w:rPr>
        <w:t>In-Home Aides</w:t>
      </w:r>
      <w:r w:rsidRPr="00A62118">
        <w:rPr>
          <w:sz w:val="22"/>
          <w:szCs w:val="22"/>
        </w:rPr>
        <w:t xml:space="preserve"> delegated to activities according to the client’s </w:t>
      </w:r>
      <w:r>
        <w:rPr>
          <w:sz w:val="22"/>
          <w:szCs w:val="22"/>
        </w:rPr>
        <w:t>requested services</w:t>
      </w:r>
      <w:r w:rsidRPr="00A62118">
        <w:rPr>
          <w:sz w:val="22"/>
          <w:szCs w:val="22"/>
        </w:rPr>
        <w:t>.</w:t>
      </w:r>
    </w:p>
    <w:p w14:paraId="22C0CEEF" w14:textId="77777777" w:rsidR="00460A5C" w:rsidRPr="0040021A" w:rsidRDefault="00460A5C" w:rsidP="00460A5C">
      <w:pPr>
        <w:pStyle w:val="BodyTextIndent3"/>
        <w:ind w:left="864"/>
        <w:rPr>
          <w:sz w:val="22"/>
          <w:szCs w:val="22"/>
        </w:rPr>
      </w:pPr>
    </w:p>
    <w:p w14:paraId="59CF5A13" w14:textId="77777777" w:rsidR="00460A5C" w:rsidRPr="008E4939" w:rsidRDefault="00460A5C" w:rsidP="00460A5C">
      <w:pPr>
        <w:pStyle w:val="BodyTextIndent3"/>
        <w:ind w:left="864"/>
        <w:rPr>
          <w:sz w:val="22"/>
          <w:szCs w:val="22"/>
        </w:rPr>
      </w:pPr>
      <w:r w:rsidRPr="0040021A">
        <w:rPr>
          <w:sz w:val="22"/>
          <w:szCs w:val="22"/>
        </w:rPr>
        <w:t>2.</w:t>
      </w:r>
      <w:r w:rsidRPr="0040021A">
        <w:rPr>
          <w:sz w:val="22"/>
          <w:szCs w:val="22"/>
        </w:rPr>
        <w:tab/>
      </w:r>
      <w:r w:rsidRPr="008E4939">
        <w:rPr>
          <w:sz w:val="22"/>
          <w:szCs w:val="22"/>
        </w:rPr>
        <w:t xml:space="preserve">The Service Supervisor/RN shall make a supervisory visit to each client’s residency every 90 days with or the in-home care aide’s presence, and annually, while the In-Home Aide is providing care to each client. </w:t>
      </w:r>
    </w:p>
    <w:p w14:paraId="02BF6E09" w14:textId="77777777" w:rsidR="00460A5C" w:rsidRPr="008E4939" w:rsidRDefault="00460A5C" w:rsidP="00460A5C">
      <w:pPr>
        <w:rPr>
          <w:sz w:val="22"/>
          <w:szCs w:val="22"/>
        </w:rPr>
      </w:pPr>
    </w:p>
    <w:p w14:paraId="04ED0EAA" w14:textId="77777777" w:rsidR="00460A5C" w:rsidRPr="008E4939" w:rsidRDefault="00460A5C" w:rsidP="00460A5C">
      <w:pPr>
        <w:numPr>
          <w:ilvl w:val="0"/>
          <w:numId w:val="38"/>
        </w:numPr>
        <w:ind w:left="2160" w:hanging="720"/>
        <w:rPr>
          <w:sz w:val="22"/>
          <w:szCs w:val="22"/>
        </w:rPr>
      </w:pPr>
      <w:r w:rsidRPr="008E4939">
        <w:rPr>
          <w:sz w:val="22"/>
          <w:szCs w:val="22"/>
        </w:rPr>
        <w:t>The supervisory visit shall include review of the client’s general condition, progress, and response to the services provided by the In-Home Aide.</w:t>
      </w:r>
    </w:p>
    <w:p w14:paraId="15583680" w14:textId="77777777" w:rsidR="00460A5C" w:rsidRPr="008E4939" w:rsidRDefault="00460A5C" w:rsidP="00460A5C">
      <w:pPr>
        <w:ind w:left="2160"/>
        <w:rPr>
          <w:sz w:val="22"/>
          <w:szCs w:val="22"/>
        </w:rPr>
      </w:pPr>
    </w:p>
    <w:p w14:paraId="742F9372" w14:textId="77777777" w:rsidR="00460A5C" w:rsidRPr="008E4939" w:rsidRDefault="00460A5C" w:rsidP="00460A5C">
      <w:pPr>
        <w:numPr>
          <w:ilvl w:val="0"/>
          <w:numId w:val="38"/>
        </w:numPr>
        <w:ind w:left="2160" w:hanging="720"/>
        <w:rPr>
          <w:sz w:val="22"/>
          <w:szCs w:val="22"/>
        </w:rPr>
      </w:pPr>
      <w:r w:rsidRPr="008E4939">
        <w:rPr>
          <w:sz w:val="22"/>
          <w:szCs w:val="22"/>
        </w:rPr>
        <w:t>The Service Supervisor/RN conducting a supervisory visit for any In-Home Aide may simultaneously conduct the case review every 90 days as required.</w:t>
      </w:r>
    </w:p>
    <w:p w14:paraId="60386DE4" w14:textId="77777777" w:rsidR="00460A5C" w:rsidRDefault="00460A5C" w:rsidP="00460A5C">
      <w:pPr>
        <w:ind w:left="864" w:hanging="720"/>
        <w:rPr>
          <w:sz w:val="22"/>
          <w:szCs w:val="22"/>
        </w:rPr>
      </w:pPr>
    </w:p>
    <w:p w14:paraId="6FDCB498" w14:textId="77777777" w:rsidR="00460A5C" w:rsidRPr="00A62118" w:rsidRDefault="00460A5C" w:rsidP="00460A5C">
      <w:pPr>
        <w:pStyle w:val="BodyTextIndent3"/>
        <w:ind w:left="864"/>
        <w:rPr>
          <w:sz w:val="22"/>
          <w:szCs w:val="22"/>
        </w:rPr>
      </w:pPr>
      <w:r>
        <w:rPr>
          <w:sz w:val="22"/>
          <w:szCs w:val="22"/>
        </w:rPr>
        <w:t>3</w:t>
      </w:r>
      <w:r w:rsidRPr="00A62118">
        <w:rPr>
          <w:sz w:val="22"/>
          <w:szCs w:val="22"/>
        </w:rPr>
        <w:t>.</w:t>
      </w:r>
      <w:r w:rsidRPr="00A62118">
        <w:rPr>
          <w:sz w:val="22"/>
          <w:szCs w:val="22"/>
        </w:rPr>
        <w:tab/>
        <w:t>At least annually, the Service Supervisor</w:t>
      </w:r>
      <w:r>
        <w:rPr>
          <w:sz w:val="22"/>
          <w:szCs w:val="22"/>
        </w:rPr>
        <w:t>/RN</w:t>
      </w:r>
      <w:r w:rsidRPr="00A62118">
        <w:rPr>
          <w:sz w:val="22"/>
          <w:szCs w:val="22"/>
        </w:rPr>
        <w:t xml:space="preserve"> shall observe the demonstrate correctly all assigned client care tasks.</w:t>
      </w:r>
    </w:p>
    <w:p w14:paraId="01091339" w14:textId="77777777" w:rsidR="00460A5C" w:rsidRPr="00A62118" w:rsidRDefault="00460A5C" w:rsidP="00460A5C">
      <w:pPr>
        <w:pStyle w:val="BodyTextIndent3"/>
        <w:ind w:left="864"/>
        <w:rPr>
          <w:sz w:val="22"/>
          <w:szCs w:val="22"/>
        </w:rPr>
      </w:pPr>
    </w:p>
    <w:p w14:paraId="543329AD" w14:textId="77777777" w:rsidR="00460A5C" w:rsidRDefault="00460A5C" w:rsidP="00460A5C">
      <w:pPr>
        <w:pStyle w:val="BodyTextIndent3"/>
        <w:ind w:left="864"/>
        <w:rPr>
          <w:sz w:val="22"/>
          <w:szCs w:val="22"/>
        </w:rPr>
      </w:pPr>
      <w:r>
        <w:rPr>
          <w:sz w:val="22"/>
          <w:szCs w:val="22"/>
        </w:rPr>
        <w:t>4</w:t>
      </w:r>
      <w:r w:rsidRPr="00A62118">
        <w:rPr>
          <w:sz w:val="22"/>
          <w:szCs w:val="22"/>
        </w:rPr>
        <w:t>.</w:t>
      </w:r>
      <w:r w:rsidRPr="00A62118">
        <w:rPr>
          <w:sz w:val="22"/>
          <w:szCs w:val="22"/>
        </w:rPr>
        <w:tab/>
        <w:t>Documentation of supervisory visits shall be maintained in the Age</w:t>
      </w:r>
      <w:r>
        <w:rPr>
          <w:sz w:val="22"/>
          <w:szCs w:val="22"/>
        </w:rPr>
        <w:t>ncy’s records and shall contain:</w:t>
      </w:r>
    </w:p>
    <w:p w14:paraId="49D2C5FD" w14:textId="77777777" w:rsidR="00460A5C" w:rsidRDefault="00460A5C" w:rsidP="00460A5C">
      <w:pPr>
        <w:pStyle w:val="BodyTextIndent3"/>
        <w:ind w:left="864"/>
        <w:rPr>
          <w:sz w:val="22"/>
          <w:szCs w:val="22"/>
        </w:rPr>
      </w:pPr>
    </w:p>
    <w:p w14:paraId="36024EAE" w14:textId="77777777" w:rsidR="00460A5C" w:rsidRDefault="00460A5C" w:rsidP="00460A5C">
      <w:pPr>
        <w:pStyle w:val="BodyTextIndent3"/>
        <w:numPr>
          <w:ilvl w:val="0"/>
          <w:numId w:val="5"/>
        </w:numPr>
        <w:ind w:left="4320" w:hanging="720"/>
        <w:rPr>
          <w:sz w:val="22"/>
          <w:szCs w:val="22"/>
        </w:rPr>
      </w:pPr>
      <w:r w:rsidRPr="00A62118">
        <w:rPr>
          <w:sz w:val="22"/>
          <w:szCs w:val="22"/>
        </w:rPr>
        <w:t xml:space="preserve">date of </w:t>
      </w:r>
      <w:r>
        <w:rPr>
          <w:sz w:val="22"/>
          <w:szCs w:val="22"/>
        </w:rPr>
        <w:t>service</w:t>
      </w:r>
    </w:p>
    <w:p w14:paraId="119145E7" w14:textId="77777777" w:rsidR="00460A5C" w:rsidRDefault="00460A5C" w:rsidP="00460A5C">
      <w:pPr>
        <w:pStyle w:val="BodyTextIndent3"/>
        <w:numPr>
          <w:ilvl w:val="0"/>
          <w:numId w:val="5"/>
        </w:numPr>
        <w:ind w:left="4320" w:hanging="720"/>
        <w:rPr>
          <w:sz w:val="22"/>
          <w:szCs w:val="22"/>
        </w:rPr>
      </w:pPr>
      <w:r>
        <w:rPr>
          <w:sz w:val="22"/>
          <w:szCs w:val="22"/>
        </w:rPr>
        <w:t>findings of visits</w:t>
      </w:r>
    </w:p>
    <w:p w14:paraId="0D33567C" w14:textId="77777777" w:rsidR="00460A5C" w:rsidRPr="00A62118" w:rsidRDefault="00460A5C" w:rsidP="00460A5C">
      <w:pPr>
        <w:pStyle w:val="BodyTextIndent3"/>
        <w:numPr>
          <w:ilvl w:val="0"/>
          <w:numId w:val="5"/>
        </w:numPr>
        <w:ind w:left="4320" w:hanging="720"/>
        <w:rPr>
          <w:sz w:val="22"/>
          <w:szCs w:val="22"/>
        </w:rPr>
      </w:pPr>
      <w:r>
        <w:rPr>
          <w:sz w:val="22"/>
          <w:szCs w:val="22"/>
        </w:rPr>
        <w:t>s</w:t>
      </w:r>
      <w:r w:rsidRPr="00A62118">
        <w:rPr>
          <w:sz w:val="22"/>
          <w:szCs w:val="22"/>
        </w:rPr>
        <w:t xml:space="preserve">ignature </w:t>
      </w:r>
      <w:r>
        <w:rPr>
          <w:sz w:val="22"/>
          <w:szCs w:val="22"/>
        </w:rPr>
        <w:t>of Service Supervisor/RN</w:t>
      </w:r>
    </w:p>
    <w:p w14:paraId="058982EE" w14:textId="77777777" w:rsidR="00460A5C" w:rsidRPr="00A62118" w:rsidRDefault="00460A5C" w:rsidP="00460A5C">
      <w:pPr>
        <w:pStyle w:val="BodyTextIndent3"/>
        <w:ind w:left="0" w:firstLine="0"/>
        <w:rPr>
          <w:sz w:val="22"/>
          <w:szCs w:val="22"/>
        </w:rPr>
      </w:pPr>
    </w:p>
    <w:p w14:paraId="07709A90" w14:textId="77777777" w:rsidR="00460A5C" w:rsidRPr="00A62118" w:rsidRDefault="00460A5C" w:rsidP="00460A5C">
      <w:pPr>
        <w:pStyle w:val="BodyTextIndent3"/>
        <w:ind w:left="864"/>
        <w:rPr>
          <w:sz w:val="22"/>
          <w:szCs w:val="22"/>
        </w:rPr>
      </w:pPr>
      <w:r>
        <w:rPr>
          <w:sz w:val="22"/>
          <w:szCs w:val="22"/>
        </w:rPr>
        <w:t>5</w:t>
      </w:r>
      <w:r w:rsidRPr="00A62118">
        <w:rPr>
          <w:sz w:val="22"/>
          <w:szCs w:val="22"/>
        </w:rPr>
        <w:t>.</w:t>
      </w:r>
      <w:r w:rsidRPr="00A62118">
        <w:rPr>
          <w:sz w:val="22"/>
          <w:szCs w:val="22"/>
        </w:rPr>
        <w:tab/>
      </w:r>
      <w:r>
        <w:rPr>
          <w:sz w:val="22"/>
          <w:szCs w:val="22"/>
        </w:rPr>
        <w:t>If follow-up corrective action</w:t>
      </w:r>
      <w:r w:rsidRPr="00A62118">
        <w:rPr>
          <w:sz w:val="22"/>
          <w:szCs w:val="22"/>
        </w:rPr>
        <w:t xml:space="preserve"> is needed based on findings of the supervisory visit, documentation </w:t>
      </w:r>
      <w:r>
        <w:rPr>
          <w:sz w:val="22"/>
          <w:szCs w:val="22"/>
        </w:rPr>
        <w:t xml:space="preserve">provided by Service Supervisor/RN </w:t>
      </w:r>
      <w:r w:rsidRPr="00A62118">
        <w:rPr>
          <w:sz w:val="22"/>
          <w:szCs w:val="22"/>
        </w:rPr>
        <w:t>of such corrective action shall be maintained in the employee(s) personal files.</w:t>
      </w:r>
    </w:p>
    <w:p w14:paraId="05E63F56" w14:textId="77777777" w:rsidR="00460A5C" w:rsidRPr="00A62118" w:rsidRDefault="00460A5C" w:rsidP="00460A5C">
      <w:pPr>
        <w:pStyle w:val="BodyTextIndent3"/>
        <w:ind w:left="864"/>
        <w:rPr>
          <w:sz w:val="22"/>
          <w:szCs w:val="22"/>
        </w:rPr>
      </w:pPr>
    </w:p>
    <w:p w14:paraId="6D18827B" w14:textId="77777777" w:rsidR="00460A5C" w:rsidRPr="00A62118" w:rsidRDefault="00460A5C" w:rsidP="00460A5C">
      <w:pPr>
        <w:pStyle w:val="BodyTextIndent3"/>
        <w:ind w:left="864"/>
        <w:rPr>
          <w:sz w:val="22"/>
          <w:szCs w:val="22"/>
        </w:rPr>
      </w:pPr>
      <w:r>
        <w:rPr>
          <w:sz w:val="22"/>
          <w:szCs w:val="22"/>
        </w:rPr>
        <w:t>6</w:t>
      </w:r>
      <w:r w:rsidRPr="00A62118">
        <w:rPr>
          <w:sz w:val="22"/>
          <w:szCs w:val="22"/>
        </w:rPr>
        <w:t>.</w:t>
      </w:r>
      <w:r w:rsidRPr="00A62118">
        <w:rPr>
          <w:sz w:val="22"/>
          <w:szCs w:val="22"/>
        </w:rPr>
        <w:tab/>
        <w:t>The Agency shall ensure that there is a continuous availability of Service Supervisors</w:t>
      </w:r>
      <w:r>
        <w:rPr>
          <w:sz w:val="22"/>
          <w:szCs w:val="22"/>
        </w:rPr>
        <w:t>/RNs</w:t>
      </w:r>
      <w:r w:rsidRPr="00A62118">
        <w:rPr>
          <w:sz w:val="22"/>
          <w:szCs w:val="22"/>
        </w:rPr>
        <w:t xml:space="preserve"> for supervision and consultation during the hours that </w:t>
      </w:r>
      <w:r>
        <w:rPr>
          <w:sz w:val="22"/>
          <w:szCs w:val="22"/>
        </w:rPr>
        <w:t>in-home aide</w:t>
      </w:r>
      <w:r w:rsidRPr="00A62118">
        <w:rPr>
          <w:sz w:val="22"/>
          <w:szCs w:val="22"/>
        </w:rPr>
        <w:t xml:space="preserve"> serv</w:t>
      </w:r>
      <w:r>
        <w:rPr>
          <w:sz w:val="22"/>
          <w:szCs w:val="22"/>
        </w:rPr>
        <w:t>ices are provided.</w:t>
      </w:r>
    </w:p>
    <w:p w14:paraId="6052AA62" w14:textId="77777777" w:rsidR="00460A5C" w:rsidRDefault="00460A5C" w:rsidP="00460A5C">
      <w:pPr>
        <w:spacing w:after="200" w:line="276" w:lineRule="auto"/>
        <w:rPr>
          <w:b/>
          <w:spacing w:val="-2"/>
          <w:sz w:val="28"/>
          <w:szCs w:val="28"/>
        </w:rPr>
      </w:pPr>
      <w:r>
        <w:rPr>
          <w:b/>
          <w:spacing w:val="-2"/>
          <w:sz w:val="28"/>
          <w:szCs w:val="28"/>
        </w:rPr>
        <w:br w:type="page"/>
      </w:r>
    </w:p>
    <w:p w14:paraId="1EFE8E34" w14:textId="77777777" w:rsidR="00460A5C" w:rsidRPr="00A053A6" w:rsidRDefault="00460A5C" w:rsidP="00460A5C">
      <w:pPr>
        <w:spacing w:after="200" w:line="276" w:lineRule="auto"/>
        <w:jc w:val="center"/>
        <w:rPr>
          <w:b/>
          <w:spacing w:val="-2"/>
          <w:sz w:val="32"/>
          <w:szCs w:val="32"/>
        </w:rPr>
      </w:pPr>
      <w:r>
        <w:rPr>
          <w:b/>
          <w:spacing w:val="-2"/>
          <w:sz w:val="32"/>
          <w:szCs w:val="32"/>
        </w:rPr>
        <w:lastRenderedPageBreak/>
        <w:t>DIVERSIFIED HEALTHCARE, INC.</w:t>
      </w:r>
    </w:p>
    <w:p w14:paraId="26A21112"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3275B183" w14:textId="77777777" w:rsidR="00460A5C" w:rsidRPr="00366249" w:rsidRDefault="00460A5C" w:rsidP="00460A5C">
      <w:pPr>
        <w:pStyle w:val="BodyText"/>
        <w:shd w:val="clear" w:color="auto" w:fill="00FFFF"/>
        <w:tabs>
          <w:tab w:val="left" w:pos="5412"/>
          <w:tab w:val="left" w:pos="5772"/>
        </w:tabs>
        <w:spacing w:after="0"/>
        <w:ind w:left="8064" w:hanging="8064"/>
        <w:jc w:val="center"/>
        <w:rPr>
          <w:sz w:val="22"/>
          <w:szCs w:val="22"/>
        </w:rPr>
      </w:pPr>
      <w:r w:rsidRPr="00366249">
        <w:rPr>
          <w:b/>
          <w:sz w:val="28"/>
          <w:szCs w:val="28"/>
        </w:rPr>
        <w:t>CLIENT CARE POLICIES</w:t>
      </w:r>
    </w:p>
    <w:p w14:paraId="6827BD7D"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579D4883" w14:textId="77777777" w:rsidR="00460A5C" w:rsidRPr="00366249" w:rsidRDefault="00460A5C" w:rsidP="00460A5C">
      <w:pPr>
        <w:pStyle w:val="BodyText"/>
        <w:shd w:val="clear" w:color="auto" w:fill="00FFFF"/>
        <w:tabs>
          <w:tab w:val="left" w:pos="5412"/>
          <w:tab w:val="left" w:pos="5772"/>
        </w:tabs>
        <w:spacing w:after="0"/>
        <w:ind w:left="8064" w:hanging="8064"/>
        <w:jc w:val="center"/>
        <w:rPr>
          <w:b/>
          <w:bCs/>
          <w:sz w:val="28"/>
          <w:szCs w:val="28"/>
        </w:rPr>
      </w:pPr>
      <w:r w:rsidRPr="00366249">
        <w:rPr>
          <w:b/>
          <w:bCs/>
          <w:sz w:val="28"/>
          <w:szCs w:val="28"/>
        </w:rPr>
        <w:t>ARRANGEMENTS FOR SERVICES WITH OTHER</w:t>
      </w:r>
    </w:p>
    <w:p w14:paraId="47F3BD34" w14:textId="77777777" w:rsidR="00460A5C" w:rsidRPr="00366249" w:rsidRDefault="00460A5C" w:rsidP="00460A5C">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AGENCIES OR INDIVIDUALS</w:t>
      </w:r>
    </w:p>
    <w:p w14:paraId="6CAE5824"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77785EA0" w14:textId="77777777" w:rsidR="00460A5C" w:rsidRDefault="00460A5C" w:rsidP="00460A5C">
      <w:pPr>
        <w:ind w:left="720" w:hanging="720"/>
        <w:jc w:val="both"/>
        <w:rPr>
          <w:sz w:val="22"/>
          <w:szCs w:val="22"/>
        </w:rPr>
      </w:pPr>
    </w:p>
    <w:p w14:paraId="5FD32293" w14:textId="77777777" w:rsidR="00460A5C" w:rsidRPr="0052563A" w:rsidRDefault="00460A5C" w:rsidP="00460A5C">
      <w:pPr>
        <w:rPr>
          <w:b/>
          <w:spacing w:val="-2"/>
          <w:sz w:val="22"/>
          <w:szCs w:val="22"/>
        </w:rPr>
      </w:pPr>
      <w:r>
        <w:rPr>
          <w:b/>
          <w:spacing w:val="-2"/>
          <w:sz w:val="22"/>
          <w:szCs w:val="22"/>
        </w:rPr>
        <w:t>PROCEDURES:</w:t>
      </w:r>
    </w:p>
    <w:p w14:paraId="41E24462" w14:textId="77777777" w:rsidR="00460A5C" w:rsidRDefault="00460A5C" w:rsidP="00460A5C">
      <w:pPr>
        <w:rPr>
          <w:b/>
          <w:spacing w:val="-2"/>
          <w:sz w:val="22"/>
          <w:szCs w:val="22"/>
        </w:rPr>
      </w:pPr>
    </w:p>
    <w:p w14:paraId="20663B6B" w14:textId="77777777" w:rsidR="00460A5C" w:rsidRPr="0052563A" w:rsidRDefault="00460A5C" w:rsidP="00460A5C">
      <w:pPr>
        <w:pStyle w:val="ListParagraph"/>
        <w:numPr>
          <w:ilvl w:val="0"/>
          <w:numId w:val="17"/>
        </w:numPr>
        <w:ind w:left="864" w:hanging="720"/>
        <w:rPr>
          <w:spacing w:val="-2"/>
          <w:sz w:val="22"/>
          <w:szCs w:val="22"/>
        </w:rPr>
      </w:pPr>
      <w:r w:rsidRPr="0052563A">
        <w:rPr>
          <w:spacing w:val="-2"/>
          <w:sz w:val="22"/>
          <w:szCs w:val="22"/>
        </w:rPr>
        <w:t xml:space="preserve">When </w:t>
      </w:r>
      <w:r>
        <w:rPr>
          <w:spacing w:val="-2"/>
          <w:sz w:val="22"/>
          <w:szCs w:val="22"/>
        </w:rPr>
        <w:t>Diversified Healthcare, Inc.</w:t>
      </w:r>
      <w:r w:rsidRPr="0052563A">
        <w:rPr>
          <w:spacing w:val="-2"/>
          <w:sz w:val="22"/>
          <w:szCs w:val="22"/>
        </w:rPr>
        <w:t xml:space="preserve"> makes arrangements for providing services through other agencies or individuals, or where the Agency contracts with a State or County Agency to provide licensed home care services, there shall be:</w:t>
      </w:r>
    </w:p>
    <w:p w14:paraId="0D024D38" w14:textId="77777777" w:rsidR="00460A5C" w:rsidRDefault="00460A5C" w:rsidP="00460A5C">
      <w:pPr>
        <w:rPr>
          <w:spacing w:val="-2"/>
          <w:sz w:val="22"/>
          <w:szCs w:val="22"/>
        </w:rPr>
      </w:pPr>
    </w:p>
    <w:p w14:paraId="2C590C8D" w14:textId="77777777" w:rsidR="00460A5C" w:rsidRDefault="00460A5C" w:rsidP="00460A5C">
      <w:pPr>
        <w:pStyle w:val="ListParagraph"/>
        <w:numPr>
          <w:ilvl w:val="0"/>
          <w:numId w:val="18"/>
        </w:numPr>
        <w:ind w:left="1584" w:hanging="720"/>
        <w:rPr>
          <w:spacing w:val="-2"/>
          <w:sz w:val="22"/>
          <w:szCs w:val="22"/>
        </w:rPr>
      </w:pPr>
      <w:r>
        <w:rPr>
          <w:spacing w:val="-2"/>
          <w:sz w:val="22"/>
          <w:szCs w:val="22"/>
        </w:rPr>
        <w:t>A</w:t>
      </w:r>
      <w:r w:rsidRPr="0052563A">
        <w:rPr>
          <w:spacing w:val="-2"/>
          <w:sz w:val="22"/>
          <w:szCs w:val="22"/>
        </w:rPr>
        <w:t xml:space="preserve"> written agreement, signed by both parties, which includes the following:</w:t>
      </w:r>
    </w:p>
    <w:p w14:paraId="6F434154" w14:textId="77777777" w:rsidR="00460A5C" w:rsidRDefault="00460A5C" w:rsidP="00460A5C">
      <w:pPr>
        <w:pStyle w:val="ListParagraph"/>
        <w:ind w:left="1584"/>
        <w:rPr>
          <w:spacing w:val="-2"/>
          <w:sz w:val="22"/>
          <w:szCs w:val="22"/>
        </w:rPr>
      </w:pPr>
    </w:p>
    <w:p w14:paraId="022E37FE" w14:textId="77777777" w:rsidR="00460A5C" w:rsidRDefault="00460A5C" w:rsidP="00460A5C">
      <w:pPr>
        <w:pStyle w:val="ListParagraph"/>
        <w:numPr>
          <w:ilvl w:val="0"/>
          <w:numId w:val="19"/>
        </w:numPr>
        <w:rPr>
          <w:spacing w:val="-2"/>
          <w:sz w:val="22"/>
          <w:szCs w:val="22"/>
        </w:rPr>
      </w:pPr>
      <w:r>
        <w:rPr>
          <w:spacing w:val="-2"/>
          <w:sz w:val="22"/>
          <w:szCs w:val="22"/>
        </w:rPr>
        <w:t>specific services to be provided</w:t>
      </w:r>
    </w:p>
    <w:p w14:paraId="4226C425" w14:textId="77777777" w:rsidR="00460A5C" w:rsidRDefault="00460A5C" w:rsidP="00460A5C">
      <w:pPr>
        <w:pStyle w:val="ListParagraph"/>
        <w:ind w:left="0"/>
        <w:rPr>
          <w:spacing w:val="-2"/>
          <w:sz w:val="22"/>
          <w:szCs w:val="22"/>
        </w:rPr>
      </w:pPr>
    </w:p>
    <w:p w14:paraId="643F941C" w14:textId="77777777" w:rsidR="00460A5C" w:rsidRPr="0052563A" w:rsidRDefault="00460A5C" w:rsidP="00460A5C">
      <w:pPr>
        <w:pStyle w:val="ListParagraph"/>
        <w:numPr>
          <w:ilvl w:val="0"/>
          <w:numId w:val="19"/>
        </w:numPr>
        <w:rPr>
          <w:spacing w:val="-2"/>
          <w:sz w:val="22"/>
          <w:szCs w:val="22"/>
        </w:rPr>
      </w:pPr>
      <w:r>
        <w:rPr>
          <w:spacing w:val="-2"/>
          <w:sz w:val="22"/>
          <w:szCs w:val="22"/>
        </w:rPr>
        <w:t>period of time the contract is to be in effect</w:t>
      </w:r>
    </w:p>
    <w:p w14:paraId="7621F0C0" w14:textId="77777777" w:rsidR="00460A5C" w:rsidRPr="0052563A" w:rsidRDefault="00460A5C" w:rsidP="00460A5C">
      <w:pPr>
        <w:rPr>
          <w:spacing w:val="-2"/>
          <w:sz w:val="22"/>
          <w:szCs w:val="22"/>
        </w:rPr>
      </w:pPr>
    </w:p>
    <w:p w14:paraId="0F1DFC40" w14:textId="77777777" w:rsidR="00460A5C" w:rsidRPr="0052563A" w:rsidRDefault="00460A5C" w:rsidP="00460A5C">
      <w:pPr>
        <w:pStyle w:val="ListParagraph"/>
        <w:numPr>
          <w:ilvl w:val="0"/>
          <w:numId w:val="19"/>
        </w:numPr>
        <w:rPr>
          <w:spacing w:val="-2"/>
          <w:sz w:val="22"/>
          <w:szCs w:val="22"/>
        </w:rPr>
      </w:pPr>
      <w:r>
        <w:rPr>
          <w:spacing w:val="-2"/>
          <w:sz w:val="22"/>
          <w:szCs w:val="22"/>
        </w:rPr>
        <w:t>availability of services</w:t>
      </w:r>
    </w:p>
    <w:p w14:paraId="0C62D887" w14:textId="77777777" w:rsidR="00460A5C" w:rsidRPr="0052563A" w:rsidRDefault="00460A5C" w:rsidP="00460A5C">
      <w:pPr>
        <w:rPr>
          <w:spacing w:val="-2"/>
          <w:sz w:val="22"/>
          <w:szCs w:val="22"/>
        </w:rPr>
      </w:pPr>
    </w:p>
    <w:p w14:paraId="47196C23" w14:textId="77777777" w:rsidR="00460A5C" w:rsidRDefault="00460A5C" w:rsidP="00460A5C">
      <w:pPr>
        <w:pStyle w:val="ListParagraph"/>
        <w:numPr>
          <w:ilvl w:val="0"/>
          <w:numId w:val="19"/>
        </w:numPr>
        <w:rPr>
          <w:spacing w:val="-2"/>
          <w:sz w:val="22"/>
          <w:szCs w:val="22"/>
        </w:rPr>
      </w:pPr>
      <w:r>
        <w:rPr>
          <w:spacing w:val="-2"/>
          <w:sz w:val="22"/>
          <w:szCs w:val="22"/>
        </w:rPr>
        <w:t>financial arrangements</w:t>
      </w:r>
    </w:p>
    <w:p w14:paraId="3556644A" w14:textId="77777777" w:rsidR="00460A5C" w:rsidRPr="0052563A" w:rsidRDefault="00460A5C" w:rsidP="00460A5C">
      <w:pPr>
        <w:rPr>
          <w:spacing w:val="-2"/>
          <w:sz w:val="22"/>
          <w:szCs w:val="22"/>
        </w:rPr>
      </w:pPr>
    </w:p>
    <w:p w14:paraId="4E524219" w14:textId="77777777" w:rsidR="00460A5C" w:rsidRDefault="00460A5C" w:rsidP="00460A5C">
      <w:pPr>
        <w:pStyle w:val="ListParagraph"/>
        <w:numPr>
          <w:ilvl w:val="0"/>
          <w:numId w:val="19"/>
        </w:numPr>
        <w:rPr>
          <w:spacing w:val="-2"/>
          <w:sz w:val="22"/>
          <w:szCs w:val="22"/>
        </w:rPr>
      </w:pPr>
      <w:r>
        <w:rPr>
          <w:spacing w:val="-2"/>
          <w:sz w:val="22"/>
          <w:szCs w:val="22"/>
        </w:rPr>
        <w:t>verification that any individual provide service is appropriately licensed or registered as required by statute</w:t>
      </w:r>
    </w:p>
    <w:p w14:paraId="44BEA368" w14:textId="77777777" w:rsidR="00460A5C" w:rsidRPr="0052563A" w:rsidRDefault="00460A5C" w:rsidP="00460A5C">
      <w:pPr>
        <w:pStyle w:val="ListParagraph"/>
        <w:ind w:left="0"/>
        <w:rPr>
          <w:spacing w:val="-2"/>
          <w:sz w:val="22"/>
          <w:szCs w:val="22"/>
        </w:rPr>
      </w:pPr>
    </w:p>
    <w:p w14:paraId="608F9CF4" w14:textId="77777777" w:rsidR="00460A5C" w:rsidRDefault="00460A5C" w:rsidP="00460A5C">
      <w:pPr>
        <w:pStyle w:val="ListParagraph"/>
        <w:numPr>
          <w:ilvl w:val="0"/>
          <w:numId w:val="19"/>
        </w:numPr>
        <w:rPr>
          <w:spacing w:val="-2"/>
          <w:sz w:val="22"/>
          <w:szCs w:val="22"/>
        </w:rPr>
      </w:pPr>
      <w:r>
        <w:rPr>
          <w:spacing w:val="-2"/>
          <w:sz w:val="22"/>
          <w:szCs w:val="22"/>
        </w:rPr>
        <w:t>provision for supervision of contract personnel when applicable</w:t>
      </w:r>
    </w:p>
    <w:p w14:paraId="0085241F" w14:textId="77777777" w:rsidR="00460A5C" w:rsidRPr="0052563A" w:rsidRDefault="00460A5C" w:rsidP="00460A5C">
      <w:pPr>
        <w:pStyle w:val="ListParagraph"/>
        <w:rPr>
          <w:spacing w:val="-2"/>
          <w:sz w:val="22"/>
          <w:szCs w:val="22"/>
        </w:rPr>
      </w:pPr>
    </w:p>
    <w:p w14:paraId="0EC766D2" w14:textId="77777777" w:rsidR="00460A5C" w:rsidRDefault="00460A5C" w:rsidP="00460A5C">
      <w:pPr>
        <w:pStyle w:val="ListParagraph"/>
        <w:numPr>
          <w:ilvl w:val="0"/>
          <w:numId w:val="19"/>
        </w:numPr>
        <w:rPr>
          <w:spacing w:val="-2"/>
          <w:sz w:val="22"/>
          <w:szCs w:val="22"/>
        </w:rPr>
      </w:pPr>
      <w:r>
        <w:rPr>
          <w:spacing w:val="-2"/>
          <w:sz w:val="22"/>
          <w:szCs w:val="22"/>
        </w:rPr>
        <w:t>assurance that individuals providing services under contractual arrangements meet the same requirements as those specified by the Agency’s personnel</w:t>
      </w:r>
    </w:p>
    <w:p w14:paraId="12C04A8E" w14:textId="77777777" w:rsidR="00460A5C" w:rsidRPr="0052563A" w:rsidRDefault="00460A5C" w:rsidP="00460A5C">
      <w:pPr>
        <w:pStyle w:val="ListParagraph"/>
        <w:rPr>
          <w:spacing w:val="-2"/>
          <w:sz w:val="22"/>
          <w:szCs w:val="22"/>
        </w:rPr>
      </w:pPr>
    </w:p>
    <w:p w14:paraId="75F8D468" w14:textId="77777777" w:rsidR="00460A5C" w:rsidRDefault="00460A5C" w:rsidP="00460A5C">
      <w:pPr>
        <w:pStyle w:val="ListParagraph"/>
        <w:numPr>
          <w:ilvl w:val="0"/>
          <w:numId w:val="19"/>
        </w:numPr>
        <w:rPr>
          <w:spacing w:val="-2"/>
          <w:sz w:val="22"/>
          <w:szCs w:val="22"/>
        </w:rPr>
      </w:pPr>
      <w:r>
        <w:rPr>
          <w:spacing w:val="-2"/>
          <w:sz w:val="22"/>
          <w:szCs w:val="22"/>
        </w:rPr>
        <w:t>provision for the documentation of services rendered in the client’s service record</w:t>
      </w:r>
    </w:p>
    <w:p w14:paraId="65F97F6B" w14:textId="77777777" w:rsidR="00460A5C" w:rsidRPr="0052563A" w:rsidRDefault="00460A5C" w:rsidP="00460A5C">
      <w:pPr>
        <w:pStyle w:val="ListParagraph"/>
        <w:rPr>
          <w:spacing w:val="-2"/>
          <w:sz w:val="22"/>
          <w:szCs w:val="22"/>
        </w:rPr>
      </w:pPr>
    </w:p>
    <w:p w14:paraId="2F9A282E" w14:textId="77777777" w:rsidR="00460A5C" w:rsidRDefault="00460A5C" w:rsidP="00460A5C">
      <w:pPr>
        <w:pStyle w:val="ListParagraph"/>
        <w:numPr>
          <w:ilvl w:val="0"/>
          <w:numId w:val="19"/>
        </w:numPr>
        <w:rPr>
          <w:spacing w:val="-2"/>
          <w:sz w:val="22"/>
          <w:szCs w:val="22"/>
        </w:rPr>
      </w:pPr>
      <w:r>
        <w:rPr>
          <w:spacing w:val="-2"/>
          <w:sz w:val="22"/>
          <w:szCs w:val="22"/>
        </w:rPr>
        <w:t>provision for the sharing of assessment and plan of care data</w:t>
      </w:r>
    </w:p>
    <w:p w14:paraId="48042D4D" w14:textId="77777777" w:rsidR="00460A5C" w:rsidRPr="0052563A" w:rsidRDefault="00460A5C" w:rsidP="00460A5C">
      <w:pPr>
        <w:pStyle w:val="ListParagraph"/>
        <w:rPr>
          <w:spacing w:val="-2"/>
          <w:sz w:val="22"/>
          <w:szCs w:val="22"/>
        </w:rPr>
      </w:pPr>
    </w:p>
    <w:p w14:paraId="634AAC7A" w14:textId="77777777" w:rsidR="00460A5C" w:rsidRDefault="00460A5C" w:rsidP="00460A5C">
      <w:pPr>
        <w:pStyle w:val="ListParagraph"/>
        <w:numPr>
          <w:ilvl w:val="0"/>
          <w:numId w:val="19"/>
        </w:numPr>
        <w:rPr>
          <w:spacing w:val="-2"/>
          <w:sz w:val="22"/>
          <w:szCs w:val="22"/>
        </w:rPr>
      </w:pPr>
      <w:r>
        <w:rPr>
          <w:spacing w:val="-2"/>
          <w:sz w:val="22"/>
          <w:szCs w:val="22"/>
        </w:rPr>
        <w:t>the geographic service area the contractor agrees to service</w:t>
      </w:r>
    </w:p>
    <w:p w14:paraId="42C7A56D" w14:textId="77777777" w:rsidR="00460A5C" w:rsidRPr="0052563A" w:rsidRDefault="00460A5C" w:rsidP="00460A5C">
      <w:pPr>
        <w:pStyle w:val="ListParagraph"/>
        <w:rPr>
          <w:spacing w:val="-2"/>
          <w:sz w:val="22"/>
          <w:szCs w:val="22"/>
        </w:rPr>
      </w:pPr>
    </w:p>
    <w:p w14:paraId="00223007" w14:textId="77777777" w:rsidR="00460A5C" w:rsidRDefault="00460A5C" w:rsidP="00460A5C">
      <w:pPr>
        <w:pStyle w:val="ListParagraph"/>
        <w:numPr>
          <w:ilvl w:val="0"/>
          <w:numId w:val="18"/>
        </w:numPr>
        <w:ind w:left="1584" w:hanging="720"/>
        <w:rPr>
          <w:spacing w:val="-2"/>
          <w:sz w:val="22"/>
          <w:szCs w:val="22"/>
        </w:rPr>
      </w:pPr>
      <w:r>
        <w:rPr>
          <w:spacing w:val="-2"/>
          <w:sz w:val="22"/>
          <w:szCs w:val="22"/>
        </w:rPr>
        <w:t>All contract services shall be provided in accordance with the client’s plan of care.</w:t>
      </w:r>
    </w:p>
    <w:p w14:paraId="3A991F76" w14:textId="77777777" w:rsidR="00460A5C" w:rsidRDefault="00460A5C" w:rsidP="00460A5C">
      <w:pPr>
        <w:rPr>
          <w:spacing w:val="-2"/>
          <w:sz w:val="22"/>
          <w:szCs w:val="22"/>
        </w:rPr>
      </w:pPr>
    </w:p>
    <w:p w14:paraId="1F58BE13" w14:textId="77777777" w:rsidR="00460A5C" w:rsidRDefault="00460A5C" w:rsidP="00460A5C">
      <w:pPr>
        <w:pStyle w:val="ListParagraph"/>
        <w:numPr>
          <w:ilvl w:val="0"/>
          <w:numId w:val="18"/>
        </w:numPr>
        <w:ind w:left="1584" w:hanging="720"/>
        <w:rPr>
          <w:spacing w:val="-2"/>
          <w:sz w:val="22"/>
          <w:szCs w:val="22"/>
        </w:rPr>
      </w:pPr>
      <w:r>
        <w:rPr>
          <w:spacing w:val="-2"/>
          <w:sz w:val="22"/>
          <w:szCs w:val="22"/>
        </w:rPr>
        <w:t>The Agency shall assure that all contract services are provided in accordance with the Agreement.  The Agency Director shall review and update agreements, if necessary, on an annual basis.</w:t>
      </w:r>
    </w:p>
    <w:p w14:paraId="2A80965A" w14:textId="77777777" w:rsidR="00460A5C" w:rsidRPr="00E47E2E" w:rsidRDefault="00460A5C" w:rsidP="00460A5C">
      <w:pPr>
        <w:pStyle w:val="ListParagraph"/>
        <w:rPr>
          <w:spacing w:val="-2"/>
          <w:sz w:val="22"/>
          <w:szCs w:val="22"/>
        </w:rPr>
      </w:pPr>
    </w:p>
    <w:p w14:paraId="2214BE0F" w14:textId="77777777" w:rsidR="00460A5C" w:rsidRPr="009C6881" w:rsidRDefault="00460A5C" w:rsidP="00460A5C">
      <w:pPr>
        <w:pStyle w:val="ListParagraph"/>
        <w:numPr>
          <w:ilvl w:val="0"/>
          <w:numId w:val="18"/>
        </w:numPr>
        <w:ind w:left="1584" w:hanging="720"/>
        <w:rPr>
          <w:spacing w:val="-2"/>
          <w:sz w:val="22"/>
          <w:szCs w:val="22"/>
        </w:rPr>
      </w:pPr>
      <w:r>
        <w:rPr>
          <w:spacing w:val="-2"/>
          <w:sz w:val="22"/>
          <w:szCs w:val="22"/>
        </w:rPr>
        <w:t>The Agency who is subcontracting its work must maintain or produce a complete home care record for the client.</w:t>
      </w:r>
      <w:r w:rsidRPr="009C6881">
        <w:rPr>
          <w:b/>
          <w:spacing w:val="-2"/>
          <w:sz w:val="32"/>
          <w:szCs w:val="32"/>
        </w:rPr>
        <w:br w:type="page"/>
      </w:r>
    </w:p>
    <w:p w14:paraId="002B2D5C" w14:textId="4D3344C1" w:rsidR="00460A5C" w:rsidRDefault="00460A5C" w:rsidP="00460A5C">
      <w:pPr>
        <w:jc w:val="center"/>
        <w:rPr>
          <w:b/>
          <w:spacing w:val="-2"/>
          <w:sz w:val="32"/>
          <w:szCs w:val="32"/>
        </w:rPr>
      </w:pPr>
      <w:r>
        <w:rPr>
          <w:b/>
          <w:spacing w:val="-2"/>
          <w:sz w:val="32"/>
          <w:szCs w:val="32"/>
        </w:rPr>
        <w:lastRenderedPageBreak/>
        <w:t>DIVERSIFIED HEALTHCARE, INC.</w:t>
      </w:r>
    </w:p>
    <w:p w14:paraId="1377DA19" w14:textId="77777777" w:rsidR="00460A5C" w:rsidRPr="004A3E0F" w:rsidRDefault="00460A5C" w:rsidP="00460A5C">
      <w:pPr>
        <w:jc w:val="center"/>
        <w:rPr>
          <w:spacing w:val="-2"/>
          <w:sz w:val="22"/>
          <w:szCs w:val="22"/>
        </w:rPr>
      </w:pPr>
    </w:p>
    <w:p w14:paraId="77F6A2FC"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4BD784B4" w14:textId="77777777" w:rsidR="00460A5C" w:rsidRPr="00366249" w:rsidRDefault="00460A5C" w:rsidP="00460A5C">
      <w:pPr>
        <w:pStyle w:val="BodyText"/>
        <w:shd w:val="clear" w:color="auto" w:fill="00FFFF"/>
        <w:tabs>
          <w:tab w:val="left" w:pos="5412"/>
          <w:tab w:val="left" w:pos="5772"/>
        </w:tabs>
        <w:spacing w:after="0"/>
        <w:ind w:left="8064" w:hanging="8064"/>
        <w:jc w:val="center"/>
        <w:rPr>
          <w:sz w:val="22"/>
          <w:szCs w:val="22"/>
        </w:rPr>
      </w:pPr>
      <w:r w:rsidRPr="00366249">
        <w:rPr>
          <w:b/>
          <w:sz w:val="28"/>
          <w:szCs w:val="28"/>
        </w:rPr>
        <w:t>CLIENT CARE POLICIES</w:t>
      </w:r>
    </w:p>
    <w:p w14:paraId="260AD3AB"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08671EA4" w14:textId="77777777" w:rsidR="00460A5C" w:rsidRPr="00366249" w:rsidRDefault="00460A5C" w:rsidP="00460A5C">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DISCHARGE</w:t>
      </w:r>
    </w:p>
    <w:p w14:paraId="770F330C"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1D26396A" w14:textId="77777777" w:rsidR="00460A5C" w:rsidRDefault="00460A5C" w:rsidP="00460A5C">
      <w:pPr>
        <w:jc w:val="both"/>
      </w:pPr>
    </w:p>
    <w:p w14:paraId="5E755A44" w14:textId="77777777" w:rsidR="00460A5C" w:rsidRPr="008B4E61" w:rsidRDefault="00460A5C" w:rsidP="00460A5C">
      <w:pPr>
        <w:rPr>
          <w:b/>
          <w:bCs/>
          <w:sz w:val="22"/>
          <w:szCs w:val="22"/>
        </w:rPr>
      </w:pPr>
      <w:r w:rsidRPr="008B4E61">
        <w:rPr>
          <w:b/>
          <w:bCs/>
          <w:sz w:val="22"/>
          <w:szCs w:val="22"/>
        </w:rPr>
        <w:t>POLICY:</w:t>
      </w:r>
    </w:p>
    <w:p w14:paraId="5714DCD6" w14:textId="77777777" w:rsidR="00460A5C" w:rsidRPr="008B4E61" w:rsidRDefault="00460A5C" w:rsidP="00460A5C">
      <w:pPr>
        <w:rPr>
          <w:sz w:val="22"/>
          <w:szCs w:val="22"/>
        </w:rPr>
      </w:pPr>
    </w:p>
    <w:p w14:paraId="5668DA6D" w14:textId="77777777" w:rsidR="00460A5C" w:rsidRPr="008B4E61" w:rsidRDefault="00460A5C" w:rsidP="00460A5C">
      <w:pPr>
        <w:rPr>
          <w:sz w:val="22"/>
          <w:szCs w:val="22"/>
        </w:rPr>
      </w:pPr>
      <w:r w:rsidRPr="008B4E61">
        <w:rPr>
          <w:sz w:val="22"/>
          <w:szCs w:val="22"/>
        </w:rPr>
        <w:t>Clients are discharged from the Agency when services are no longer needed or desired or the Agency determines that the client’s needs no longer be met with the resources available to the Agency.</w:t>
      </w:r>
    </w:p>
    <w:p w14:paraId="0F907BE4" w14:textId="77777777" w:rsidR="00460A5C" w:rsidRPr="008B4E61" w:rsidRDefault="00460A5C" w:rsidP="00460A5C">
      <w:pPr>
        <w:rPr>
          <w:sz w:val="22"/>
          <w:szCs w:val="22"/>
        </w:rPr>
      </w:pPr>
    </w:p>
    <w:p w14:paraId="34ED89B5" w14:textId="77777777" w:rsidR="00460A5C" w:rsidRPr="008B4E61" w:rsidRDefault="00460A5C" w:rsidP="00460A5C">
      <w:pPr>
        <w:rPr>
          <w:sz w:val="22"/>
          <w:szCs w:val="22"/>
        </w:rPr>
      </w:pPr>
    </w:p>
    <w:p w14:paraId="17C8C138" w14:textId="77777777" w:rsidR="00460A5C" w:rsidRPr="008B4E61" w:rsidRDefault="00460A5C" w:rsidP="00460A5C">
      <w:pPr>
        <w:rPr>
          <w:b/>
          <w:bCs/>
          <w:sz w:val="22"/>
          <w:szCs w:val="22"/>
        </w:rPr>
      </w:pPr>
      <w:r w:rsidRPr="008B4E61">
        <w:rPr>
          <w:b/>
          <w:bCs/>
          <w:sz w:val="22"/>
          <w:szCs w:val="22"/>
        </w:rPr>
        <w:t>PURPOSE:</w:t>
      </w:r>
    </w:p>
    <w:p w14:paraId="0BA93A5E" w14:textId="77777777" w:rsidR="00460A5C" w:rsidRPr="008B4E61" w:rsidRDefault="00460A5C" w:rsidP="00460A5C">
      <w:pPr>
        <w:rPr>
          <w:b/>
          <w:bCs/>
          <w:sz w:val="22"/>
          <w:szCs w:val="22"/>
        </w:rPr>
      </w:pPr>
    </w:p>
    <w:p w14:paraId="7630E463" w14:textId="77777777" w:rsidR="00460A5C" w:rsidRPr="008B4E61" w:rsidRDefault="00460A5C" w:rsidP="00460A5C">
      <w:pPr>
        <w:ind w:left="864" w:hanging="720"/>
        <w:rPr>
          <w:sz w:val="22"/>
          <w:szCs w:val="22"/>
        </w:rPr>
      </w:pPr>
      <w:r w:rsidRPr="008B4E61">
        <w:rPr>
          <w:sz w:val="22"/>
          <w:szCs w:val="22"/>
        </w:rPr>
        <w:t>1.</w:t>
      </w:r>
      <w:r w:rsidRPr="008B4E61">
        <w:rPr>
          <w:sz w:val="22"/>
          <w:szCs w:val="22"/>
        </w:rPr>
        <w:tab/>
        <w:t>To establish specific criteria for the discharge of clients from the Agency.</w:t>
      </w:r>
    </w:p>
    <w:p w14:paraId="4CB6ABAA" w14:textId="77777777" w:rsidR="00460A5C" w:rsidRPr="008B4E61" w:rsidRDefault="00460A5C" w:rsidP="00460A5C">
      <w:pPr>
        <w:rPr>
          <w:sz w:val="22"/>
          <w:szCs w:val="22"/>
        </w:rPr>
      </w:pPr>
    </w:p>
    <w:p w14:paraId="16E482C9" w14:textId="77777777" w:rsidR="00460A5C" w:rsidRPr="008B4E61" w:rsidRDefault="00460A5C" w:rsidP="00460A5C">
      <w:pPr>
        <w:ind w:left="864" w:hanging="720"/>
        <w:rPr>
          <w:sz w:val="22"/>
          <w:szCs w:val="22"/>
        </w:rPr>
      </w:pPr>
      <w:r w:rsidRPr="008B4E61">
        <w:rPr>
          <w:sz w:val="22"/>
          <w:szCs w:val="22"/>
        </w:rPr>
        <w:t>2.</w:t>
      </w:r>
      <w:r w:rsidRPr="008B4E61">
        <w:rPr>
          <w:sz w:val="22"/>
          <w:szCs w:val="22"/>
        </w:rPr>
        <w:tab/>
        <w:t>To ensure consistent treatment of all clients served by the Agency.</w:t>
      </w:r>
    </w:p>
    <w:p w14:paraId="577A0D52" w14:textId="77777777" w:rsidR="00460A5C" w:rsidRPr="008B4E61" w:rsidRDefault="00460A5C" w:rsidP="00460A5C">
      <w:pPr>
        <w:rPr>
          <w:sz w:val="22"/>
          <w:szCs w:val="22"/>
        </w:rPr>
      </w:pPr>
    </w:p>
    <w:p w14:paraId="005DD464" w14:textId="77777777" w:rsidR="00460A5C" w:rsidRPr="008B4E61" w:rsidRDefault="00460A5C" w:rsidP="00460A5C">
      <w:pPr>
        <w:rPr>
          <w:b/>
          <w:bCs/>
          <w:sz w:val="22"/>
          <w:szCs w:val="22"/>
        </w:rPr>
      </w:pPr>
    </w:p>
    <w:p w14:paraId="2AA9AC63" w14:textId="77777777" w:rsidR="00460A5C" w:rsidRPr="008B4E61" w:rsidRDefault="00460A5C" w:rsidP="00460A5C">
      <w:pPr>
        <w:rPr>
          <w:b/>
          <w:bCs/>
          <w:sz w:val="22"/>
          <w:szCs w:val="22"/>
        </w:rPr>
      </w:pPr>
      <w:r w:rsidRPr="008B4E61">
        <w:rPr>
          <w:b/>
          <w:bCs/>
          <w:sz w:val="22"/>
          <w:szCs w:val="22"/>
        </w:rPr>
        <w:t>PROCEDURES:</w:t>
      </w:r>
    </w:p>
    <w:p w14:paraId="4A472450" w14:textId="77777777" w:rsidR="00460A5C" w:rsidRPr="008B4E61" w:rsidRDefault="00460A5C" w:rsidP="00460A5C">
      <w:pPr>
        <w:rPr>
          <w:b/>
          <w:bCs/>
          <w:sz w:val="22"/>
          <w:szCs w:val="22"/>
        </w:rPr>
      </w:pPr>
    </w:p>
    <w:p w14:paraId="2648EAD4" w14:textId="77777777" w:rsidR="00460A5C" w:rsidRPr="008B4E61" w:rsidRDefault="00460A5C" w:rsidP="00460A5C">
      <w:pPr>
        <w:pStyle w:val="BodyTextIndent3"/>
        <w:rPr>
          <w:sz w:val="22"/>
          <w:szCs w:val="22"/>
        </w:rPr>
      </w:pPr>
    </w:p>
    <w:p w14:paraId="566591B8" w14:textId="77777777" w:rsidR="00460A5C" w:rsidRPr="008B4E61" w:rsidRDefault="00460A5C" w:rsidP="00460A5C">
      <w:pPr>
        <w:pStyle w:val="BodyTextIndent3"/>
        <w:ind w:left="864"/>
        <w:rPr>
          <w:sz w:val="22"/>
          <w:szCs w:val="22"/>
        </w:rPr>
      </w:pPr>
      <w:r w:rsidRPr="008B4E61">
        <w:rPr>
          <w:sz w:val="22"/>
          <w:szCs w:val="22"/>
        </w:rPr>
        <w:t>1.</w:t>
      </w:r>
      <w:r w:rsidRPr="008B4E61">
        <w:rPr>
          <w:sz w:val="22"/>
          <w:szCs w:val="22"/>
        </w:rPr>
        <w:tab/>
        <w:t>When a specific service to a client is terminated and other services continue, there shall be documentation of the date and reason for terminating the specific service</w:t>
      </w:r>
    </w:p>
    <w:p w14:paraId="11941D5B" w14:textId="77777777" w:rsidR="00460A5C" w:rsidRPr="008B4E61" w:rsidRDefault="00460A5C" w:rsidP="00460A5C">
      <w:pPr>
        <w:ind w:left="720" w:hanging="720"/>
        <w:rPr>
          <w:sz w:val="22"/>
          <w:szCs w:val="22"/>
        </w:rPr>
      </w:pPr>
    </w:p>
    <w:p w14:paraId="7A36F9E8" w14:textId="77777777" w:rsidR="00460A5C" w:rsidRPr="008B4E61" w:rsidRDefault="00460A5C" w:rsidP="00460A5C">
      <w:pPr>
        <w:ind w:left="864" w:hanging="720"/>
        <w:rPr>
          <w:sz w:val="22"/>
          <w:szCs w:val="22"/>
        </w:rPr>
      </w:pPr>
      <w:r w:rsidRPr="008B4E61">
        <w:rPr>
          <w:sz w:val="22"/>
          <w:szCs w:val="22"/>
        </w:rPr>
        <w:t>2.</w:t>
      </w:r>
      <w:r w:rsidRPr="008B4E61">
        <w:rPr>
          <w:sz w:val="22"/>
          <w:szCs w:val="22"/>
        </w:rPr>
        <w:tab/>
        <w:t>Clients may be discharged from the Agency for the following reasons:</w:t>
      </w:r>
    </w:p>
    <w:p w14:paraId="2A1E2EEC" w14:textId="77777777" w:rsidR="00460A5C" w:rsidRPr="008B4E61" w:rsidRDefault="00460A5C" w:rsidP="00460A5C">
      <w:pPr>
        <w:ind w:left="720" w:hanging="720"/>
        <w:rPr>
          <w:sz w:val="22"/>
          <w:szCs w:val="22"/>
        </w:rPr>
      </w:pPr>
    </w:p>
    <w:p w14:paraId="62FACE1A" w14:textId="77777777" w:rsidR="00460A5C" w:rsidRPr="008B4E61" w:rsidRDefault="00460A5C" w:rsidP="00460A5C">
      <w:pPr>
        <w:pStyle w:val="List4"/>
        <w:numPr>
          <w:ilvl w:val="0"/>
          <w:numId w:val="20"/>
        </w:numPr>
        <w:ind w:left="1584" w:hanging="720"/>
        <w:rPr>
          <w:sz w:val="22"/>
          <w:szCs w:val="22"/>
        </w:rPr>
      </w:pPr>
      <w:r w:rsidRPr="008B4E61">
        <w:rPr>
          <w:sz w:val="22"/>
          <w:szCs w:val="22"/>
        </w:rPr>
        <w:t>The client no longer needs the Agency</w:t>
      </w:r>
    </w:p>
    <w:p w14:paraId="4AC1A864" w14:textId="77777777" w:rsidR="00460A5C" w:rsidRPr="008B4E61" w:rsidRDefault="00460A5C" w:rsidP="00460A5C">
      <w:pPr>
        <w:pStyle w:val="List4"/>
        <w:ind w:left="1584" w:hanging="720"/>
        <w:rPr>
          <w:sz w:val="22"/>
          <w:szCs w:val="22"/>
        </w:rPr>
      </w:pPr>
    </w:p>
    <w:p w14:paraId="0265E238" w14:textId="77777777" w:rsidR="00460A5C" w:rsidRPr="008B4E61" w:rsidRDefault="00460A5C" w:rsidP="00460A5C">
      <w:pPr>
        <w:pStyle w:val="List4"/>
        <w:numPr>
          <w:ilvl w:val="0"/>
          <w:numId w:val="20"/>
        </w:numPr>
        <w:ind w:left="1584" w:hanging="720"/>
        <w:rPr>
          <w:sz w:val="22"/>
          <w:szCs w:val="22"/>
        </w:rPr>
      </w:pPr>
      <w:r w:rsidRPr="008B4E61">
        <w:rPr>
          <w:sz w:val="22"/>
          <w:szCs w:val="22"/>
        </w:rPr>
        <w:t>The client or caregiver indicates that he/she no longer wishes to receive services from the</w:t>
      </w:r>
    </w:p>
    <w:p w14:paraId="19A42250" w14:textId="77777777" w:rsidR="00460A5C" w:rsidRPr="008B4E61" w:rsidRDefault="00460A5C" w:rsidP="00460A5C">
      <w:pPr>
        <w:pStyle w:val="List4"/>
        <w:ind w:left="720" w:firstLine="720"/>
        <w:rPr>
          <w:sz w:val="22"/>
          <w:szCs w:val="22"/>
        </w:rPr>
      </w:pPr>
      <w:r w:rsidRPr="008B4E61">
        <w:rPr>
          <w:sz w:val="22"/>
          <w:szCs w:val="22"/>
        </w:rPr>
        <w:t>Agency</w:t>
      </w:r>
    </w:p>
    <w:p w14:paraId="48C511BC" w14:textId="77777777" w:rsidR="00460A5C" w:rsidRPr="008B4E61" w:rsidRDefault="00460A5C" w:rsidP="00460A5C">
      <w:pPr>
        <w:pStyle w:val="List4"/>
        <w:ind w:left="1584" w:hanging="720"/>
        <w:rPr>
          <w:sz w:val="22"/>
          <w:szCs w:val="22"/>
        </w:rPr>
      </w:pPr>
    </w:p>
    <w:p w14:paraId="4B462C64" w14:textId="77777777" w:rsidR="00460A5C" w:rsidRPr="008B4E61" w:rsidRDefault="00460A5C" w:rsidP="00460A5C">
      <w:pPr>
        <w:pStyle w:val="List4"/>
        <w:numPr>
          <w:ilvl w:val="0"/>
          <w:numId w:val="20"/>
        </w:numPr>
        <w:ind w:left="1584" w:hanging="720"/>
        <w:rPr>
          <w:sz w:val="22"/>
          <w:szCs w:val="22"/>
        </w:rPr>
      </w:pPr>
      <w:r w:rsidRPr="008B4E61">
        <w:rPr>
          <w:sz w:val="22"/>
          <w:szCs w:val="22"/>
        </w:rPr>
        <w:t>The client or caregiver sexually harasses staff.</w:t>
      </w:r>
    </w:p>
    <w:p w14:paraId="5E21E306" w14:textId="77777777" w:rsidR="00460A5C" w:rsidRPr="008B4E61" w:rsidRDefault="00460A5C" w:rsidP="00460A5C">
      <w:pPr>
        <w:pStyle w:val="List4"/>
        <w:ind w:left="1584" w:hanging="720"/>
        <w:rPr>
          <w:sz w:val="22"/>
          <w:szCs w:val="22"/>
        </w:rPr>
      </w:pPr>
    </w:p>
    <w:p w14:paraId="550F5032" w14:textId="77777777" w:rsidR="00460A5C" w:rsidRPr="008B4E61" w:rsidRDefault="00460A5C" w:rsidP="00460A5C">
      <w:pPr>
        <w:pStyle w:val="List4"/>
        <w:numPr>
          <w:ilvl w:val="0"/>
          <w:numId w:val="20"/>
        </w:numPr>
        <w:ind w:left="1584" w:hanging="720"/>
        <w:rPr>
          <w:sz w:val="22"/>
          <w:szCs w:val="22"/>
        </w:rPr>
      </w:pPr>
      <w:r w:rsidRPr="008B4E61">
        <w:rPr>
          <w:sz w:val="22"/>
          <w:szCs w:val="22"/>
        </w:rPr>
        <w:t>The home situation is unsafe for the Agency staff</w:t>
      </w:r>
    </w:p>
    <w:p w14:paraId="47846109" w14:textId="77777777" w:rsidR="00460A5C" w:rsidRPr="008B4E61" w:rsidRDefault="00460A5C" w:rsidP="00460A5C">
      <w:pPr>
        <w:pStyle w:val="List4"/>
        <w:ind w:left="1584" w:hanging="720"/>
        <w:rPr>
          <w:sz w:val="22"/>
          <w:szCs w:val="22"/>
        </w:rPr>
      </w:pPr>
    </w:p>
    <w:p w14:paraId="3C8B6C10" w14:textId="77777777" w:rsidR="00460A5C" w:rsidRPr="008B4E61" w:rsidRDefault="00460A5C" w:rsidP="00460A5C">
      <w:pPr>
        <w:pStyle w:val="List4"/>
        <w:numPr>
          <w:ilvl w:val="0"/>
          <w:numId w:val="20"/>
        </w:numPr>
        <w:ind w:left="1584" w:hanging="720"/>
        <w:rPr>
          <w:sz w:val="22"/>
          <w:szCs w:val="22"/>
        </w:rPr>
      </w:pPr>
      <w:r w:rsidRPr="008B4E61">
        <w:rPr>
          <w:sz w:val="22"/>
          <w:szCs w:val="22"/>
        </w:rPr>
        <w:t>The client or caregiver will not cooperate with the agreed-upon care plan</w:t>
      </w:r>
    </w:p>
    <w:p w14:paraId="4BBD7AD4" w14:textId="77777777" w:rsidR="00460A5C" w:rsidRPr="008B4E61" w:rsidRDefault="00460A5C" w:rsidP="00460A5C">
      <w:pPr>
        <w:pStyle w:val="List4"/>
        <w:ind w:left="1584" w:hanging="720"/>
        <w:rPr>
          <w:sz w:val="22"/>
          <w:szCs w:val="22"/>
        </w:rPr>
      </w:pPr>
    </w:p>
    <w:p w14:paraId="3F1DE8C3" w14:textId="77777777" w:rsidR="00460A5C" w:rsidRPr="008B4E61" w:rsidRDefault="00460A5C" w:rsidP="00460A5C">
      <w:pPr>
        <w:pStyle w:val="List4"/>
        <w:numPr>
          <w:ilvl w:val="0"/>
          <w:numId w:val="20"/>
        </w:numPr>
        <w:ind w:left="1584" w:hanging="720"/>
        <w:rPr>
          <w:sz w:val="22"/>
          <w:szCs w:val="22"/>
        </w:rPr>
      </w:pPr>
      <w:r w:rsidRPr="008B4E61">
        <w:rPr>
          <w:sz w:val="22"/>
          <w:szCs w:val="22"/>
        </w:rPr>
        <w:t>The client is admitted to the hospital, nursing home, rest home, or other institutional setting</w:t>
      </w:r>
    </w:p>
    <w:p w14:paraId="79776132" w14:textId="77777777" w:rsidR="00460A5C" w:rsidRPr="008B4E61" w:rsidRDefault="00460A5C" w:rsidP="00460A5C">
      <w:pPr>
        <w:pStyle w:val="List4"/>
        <w:ind w:left="1584" w:hanging="720"/>
        <w:rPr>
          <w:sz w:val="22"/>
          <w:szCs w:val="22"/>
        </w:rPr>
      </w:pPr>
    </w:p>
    <w:p w14:paraId="73D8ABA1" w14:textId="77777777" w:rsidR="00460A5C" w:rsidRPr="008B4E61" w:rsidRDefault="00460A5C" w:rsidP="00460A5C">
      <w:pPr>
        <w:pStyle w:val="List4"/>
        <w:numPr>
          <w:ilvl w:val="0"/>
          <w:numId w:val="20"/>
        </w:numPr>
        <w:ind w:left="1584" w:hanging="720"/>
        <w:rPr>
          <w:sz w:val="22"/>
          <w:szCs w:val="22"/>
        </w:rPr>
      </w:pPr>
      <w:r w:rsidRPr="008B4E61">
        <w:rPr>
          <w:sz w:val="22"/>
          <w:szCs w:val="22"/>
        </w:rPr>
        <w:t>The client expires</w:t>
      </w:r>
    </w:p>
    <w:p w14:paraId="5A3D320D" w14:textId="77777777" w:rsidR="00460A5C" w:rsidRPr="008B4E61" w:rsidRDefault="00460A5C" w:rsidP="00460A5C">
      <w:pPr>
        <w:pStyle w:val="List4"/>
        <w:ind w:left="1584" w:hanging="720"/>
        <w:rPr>
          <w:sz w:val="22"/>
          <w:szCs w:val="22"/>
        </w:rPr>
      </w:pPr>
    </w:p>
    <w:p w14:paraId="78B61295" w14:textId="77777777" w:rsidR="00460A5C" w:rsidRPr="008B4E61" w:rsidRDefault="00460A5C" w:rsidP="00460A5C">
      <w:pPr>
        <w:pStyle w:val="List4"/>
        <w:numPr>
          <w:ilvl w:val="0"/>
          <w:numId w:val="20"/>
        </w:numPr>
        <w:ind w:left="1584" w:hanging="720"/>
        <w:rPr>
          <w:sz w:val="22"/>
          <w:szCs w:val="22"/>
        </w:rPr>
      </w:pPr>
      <w:r w:rsidRPr="008B4E61">
        <w:rPr>
          <w:sz w:val="22"/>
          <w:szCs w:val="22"/>
        </w:rPr>
        <w:t xml:space="preserve">The Agency does not have adequate resources to furnish the level of services needed by the </w:t>
      </w:r>
    </w:p>
    <w:p w14:paraId="7BF3D39D" w14:textId="77777777" w:rsidR="00460A5C" w:rsidRPr="008B4E61" w:rsidRDefault="00460A5C" w:rsidP="00460A5C">
      <w:pPr>
        <w:pStyle w:val="List4"/>
        <w:ind w:left="720" w:firstLine="720"/>
        <w:rPr>
          <w:sz w:val="22"/>
          <w:szCs w:val="22"/>
        </w:rPr>
      </w:pPr>
      <w:r w:rsidRPr="008B4E61">
        <w:rPr>
          <w:sz w:val="22"/>
          <w:szCs w:val="22"/>
        </w:rPr>
        <w:t>client</w:t>
      </w:r>
    </w:p>
    <w:p w14:paraId="540A270B" w14:textId="77777777" w:rsidR="00460A5C" w:rsidRPr="008B4E61" w:rsidRDefault="00460A5C" w:rsidP="00460A5C">
      <w:pPr>
        <w:pStyle w:val="List4"/>
        <w:ind w:left="1800" w:hanging="720"/>
        <w:rPr>
          <w:sz w:val="22"/>
          <w:szCs w:val="22"/>
        </w:rPr>
      </w:pPr>
    </w:p>
    <w:p w14:paraId="2488B853" w14:textId="77777777" w:rsidR="00460A5C" w:rsidRDefault="00460A5C" w:rsidP="00460A5C">
      <w:pPr>
        <w:spacing w:after="200" w:line="276" w:lineRule="auto"/>
        <w:rPr>
          <w:sz w:val="22"/>
          <w:szCs w:val="22"/>
        </w:rPr>
      </w:pPr>
      <w:r>
        <w:rPr>
          <w:sz w:val="22"/>
          <w:szCs w:val="22"/>
        </w:rPr>
        <w:br w:type="page"/>
      </w:r>
    </w:p>
    <w:p w14:paraId="2C140E23" w14:textId="77777777" w:rsidR="00460A5C" w:rsidRPr="008B4E61" w:rsidRDefault="00460A5C" w:rsidP="00460A5C">
      <w:pPr>
        <w:pStyle w:val="List4"/>
        <w:ind w:left="864" w:hanging="720"/>
        <w:rPr>
          <w:sz w:val="22"/>
          <w:szCs w:val="22"/>
        </w:rPr>
      </w:pPr>
      <w:r w:rsidRPr="008B4E61">
        <w:rPr>
          <w:sz w:val="22"/>
          <w:szCs w:val="22"/>
        </w:rPr>
        <w:lastRenderedPageBreak/>
        <w:t>3.</w:t>
      </w:r>
      <w:r w:rsidRPr="008B4E61">
        <w:rPr>
          <w:sz w:val="22"/>
          <w:szCs w:val="22"/>
        </w:rPr>
        <w:tab/>
        <w:t xml:space="preserve">The client or caregiver will be involved in the discharge planning process and given at least a 48- hour advance notice </w:t>
      </w:r>
      <w:r>
        <w:rPr>
          <w:sz w:val="22"/>
          <w:szCs w:val="22"/>
        </w:rPr>
        <w:t xml:space="preserve">by phone and correspondence </w:t>
      </w:r>
      <w:r w:rsidRPr="008B4E61">
        <w:rPr>
          <w:sz w:val="22"/>
          <w:szCs w:val="22"/>
        </w:rPr>
        <w:t>when service provision is to be reduced or terminated in the following situation:</w:t>
      </w:r>
    </w:p>
    <w:p w14:paraId="186F2138" w14:textId="77777777" w:rsidR="00460A5C" w:rsidRPr="008B4E61" w:rsidRDefault="00460A5C" w:rsidP="00460A5C">
      <w:pPr>
        <w:pStyle w:val="List4"/>
        <w:ind w:left="720" w:hanging="720"/>
        <w:rPr>
          <w:sz w:val="22"/>
          <w:szCs w:val="22"/>
        </w:rPr>
      </w:pPr>
    </w:p>
    <w:p w14:paraId="7A5A2646" w14:textId="77777777" w:rsidR="00460A5C" w:rsidRPr="008B4E61" w:rsidRDefault="00460A5C" w:rsidP="00460A5C">
      <w:pPr>
        <w:pStyle w:val="List4"/>
        <w:numPr>
          <w:ilvl w:val="0"/>
          <w:numId w:val="21"/>
        </w:numPr>
        <w:ind w:leftChars="100" w:left="240" w:firstLine="720"/>
        <w:rPr>
          <w:sz w:val="22"/>
          <w:szCs w:val="22"/>
        </w:rPr>
      </w:pPr>
      <w:r w:rsidRPr="008B4E61">
        <w:rPr>
          <w:sz w:val="22"/>
          <w:szCs w:val="22"/>
        </w:rPr>
        <w:t>Client is in agreement with changes</w:t>
      </w:r>
    </w:p>
    <w:p w14:paraId="6F7B4FD3" w14:textId="77777777" w:rsidR="00460A5C" w:rsidRPr="008B4E61" w:rsidRDefault="00460A5C" w:rsidP="00460A5C">
      <w:pPr>
        <w:pStyle w:val="List4"/>
        <w:ind w:left="960" w:firstLine="0"/>
        <w:rPr>
          <w:sz w:val="22"/>
          <w:szCs w:val="22"/>
        </w:rPr>
      </w:pPr>
    </w:p>
    <w:p w14:paraId="68B2505B" w14:textId="77777777" w:rsidR="00460A5C" w:rsidRPr="008B4E61" w:rsidRDefault="00460A5C" w:rsidP="00460A5C">
      <w:pPr>
        <w:pStyle w:val="List4"/>
        <w:numPr>
          <w:ilvl w:val="0"/>
          <w:numId w:val="21"/>
        </w:numPr>
        <w:ind w:leftChars="100" w:left="240" w:firstLine="720"/>
        <w:rPr>
          <w:sz w:val="22"/>
          <w:szCs w:val="22"/>
        </w:rPr>
      </w:pPr>
      <w:r w:rsidRPr="008B4E61">
        <w:rPr>
          <w:sz w:val="22"/>
          <w:szCs w:val="22"/>
        </w:rPr>
        <w:t>There is a danger to the client or staff member</w:t>
      </w:r>
    </w:p>
    <w:p w14:paraId="1BC192E5" w14:textId="77777777" w:rsidR="00460A5C" w:rsidRPr="008B4E61" w:rsidRDefault="00460A5C" w:rsidP="00460A5C">
      <w:pPr>
        <w:pStyle w:val="List4"/>
        <w:ind w:left="0" w:firstLine="0"/>
        <w:rPr>
          <w:sz w:val="22"/>
          <w:szCs w:val="22"/>
        </w:rPr>
      </w:pPr>
    </w:p>
    <w:p w14:paraId="6C2D1AE1" w14:textId="77777777" w:rsidR="00460A5C" w:rsidRDefault="00460A5C" w:rsidP="00460A5C">
      <w:pPr>
        <w:pStyle w:val="List4"/>
        <w:numPr>
          <w:ilvl w:val="0"/>
          <w:numId w:val="21"/>
        </w:numPr>
        <w:ind w:leftChars="100" w:left="240" w:firstLine="720"/>
        <w:rPr>
          <w:sz w:val="22"/>
          <w:szCs w:val="22"/>
        </w:rPr>
      </w:pPr>
      <w:r w:rsidRPr="008B4E61">
        <w:rPr>
          <w:sz w:val="22"/>
          <w:szCs w:val="22"/>
        </w:rPr>
        <w:t>The physician terminates services</w:t>
      </w:r>
    </w:p>
    <w:p w14:paraId="196D12B7" w14:textId="77777777" w:rsidR="00460A5C" w:rsidRPr="008B4E61" w:rsidRDefault="00460A5C" w:rsidP="00460A5C">
      <w:pPr>
        <w:pStyle w:val="List4"/>
        <w:ind w:left="960" w:firstLine="0"/>
        <w:rPr>
          <w:sz w:val="22"/>
          <w:szCs w:val="22"/>
        </w:rPr>
      </w:pPr>
    </w:p>
    <w:p w14:paraId="0873BC64" w14:textId="77777777" w:rsidR="00460A5C" w:rsidRPr="008B4E61" w:rsidRDefault="00460A5C" w:rsidP="00460A5C">
      <w:pPr>
        <w:pStyle w:val="List4"/>
        <w:ind w:left="864" w:hanging="720"/>
        <w:rPr>
          <w:sz w:val="22"/>
          <w:szCs w:val="22"/>
        </w:rPr>
      </w:pPr>
      <w:r w:rsidRPr="008B4E61">
        <w:rPr>
          <w:sz w:val="22"/>
          <w:szCs w:val="22"/>
        </w:rPr>
        <w:t>4.</w:t>
      </w:r>
      <w:r w:rsidRPr="008B4E61">
        <w:rPr>
          <w:sz w:val="22"/>
          <w:szCs w:val="22"/>
        </w:rPr>
        <w:tab/>
        <w:t>The Agency will provide information about other community services and agencies that may be beneficial to the client when applicable to the client’s situation.</w:t>
      </w:r>
    </w:p>
    <w:p w14:paraId="5B0F0DDC" w14:textId="77777777" w:rsidR="00460A5C" w:rsidRPr="008B4E61" w:rsidRDefault="00460A5C" w:rsidP="00460A5C">
      <w:pPr>
        <w:pStyle w:val="List4"/>
        <w:ind w:left="720" w:hanging="720"/>
        <w:rPr>
          <w:sz w:val="22"/>
          <w:szCs w:val="22"/>
        </w:rPr>
      </w:pPr>
    </w:p>
    <w:p w14:paraId="6B93A057" w14:textId="77777777" w:rsidR="00460A5C" w:rsidRPr="008B4E61" w:rsidRDefault="00460A5C" w:rsidP="00460A5C">
      <w:pPr>
        <w:pStyle w:val="List4"/>
        <w:ind w:left="864" w:hanging="720"/>
        <w:rPr>
          <w:sz w:val="22"/>
          <w:szCs w:val="22"/>
        </w:rPr>
      </w:pPr>
      <w:r w:rsidRPr="008B4E61">
        <w:rPr>
          <w:sz w:val="22"/>
          <w:szCs w:val="22"/>
        </w:rPr>
        <w:t>5.</w:t>
      </w:r>
      <w:r w:rsidRPr="008B4E61">
        <w:rPr>
          <w:sz w:val="22"/>
          <w:szCs w:val="22"/>
        </w:rPr>
        <w:tab/>
        <w:t>The following steps are documented in all situations where the Agency decides to discharge the client:</w:t>
      </w:r>
    </w:p>
    <w:p w14:paraId="197B0745" w14:textId="77777777" w:rsidR="00460A5C" w:rsidRPr="008B4E61" w:rsidRDefault="00460A5C" w:rsidP="00460A5C">
      <w:pPr>
        <w:pStyle w:val="List4"/>
        <w:ind w:left="720" w:hanging="720"/>
        <w:rPr>
          <w:sz w:val="22"/>
          <w:szCs w:val="22"/>
        </w:rPr>
      </w:pPr>
    </w:p>
    <w:p w14:paraId="1FD297A4" w14:textId="77777777" w:rsidR="00460A5C" w:rsidRPr="008B4E61" w:rsidRDefault="00460A5C" w:rsidP="00460A5C">
      <w:pPr>
        <w:pStyle w:val="List4"/>
        <w:numPr>
          <w:ilvl w:val="0"/>
          <w:numId w:val="22"/>
        </w:numPr>
        <w:ind w:left="1584" w:hanging="720"/>
        <w:rPr>
          <w:sz w:val="22"/>
          <w:szCs w:val="22"/>
        </w:rPr>
      </w:pPr>
      <w:r w:rsidRPr="008B4E61">
        <w:rPr>
          <w:sz w:val="22"/>
          <w:szCs w:val="22"/>
        </w:rPr>
        <w:t>Agency professional staff and the Service Supervisor</w:t>
      </w:r>
      <w:r>
        <w:rPr>
          <w:sz w:val="22"/>
          <w:szCs w:val="22"/>
        </w:rPr>
        <w:t>/RN</w:t>
      </w:r>
      <w:r w:rsidRPr="008B4E61">
        <w:rPr>
          <w:sz w:val="22"/>
          <w:szCs w:val="22"/>
        </w:rPr>
        <w:t xml:space="preserve"> attempt to resolve the situation that threatens the Agency staff with the client and/or caregiver.</w:t>
      </w:r>
    </w:p>
    <w:p w14:paraId="6D10438B" w14:textId="77777777" w:rsidR="00460A5C" w:rsidRPr="008B4E61" w:rsidRDefault="00460A5C" w:rsidP="00460A5C">
      <w:pPr>
        <w:pStyle w:val="List4"/>
        <w:ind w:left="1584" w:hanging="720"/>
        <w:rPr>
          <w:sz w:val="22"/>
          <w:szCs w:val="22"/>
        </w:rPr>
      </w:pPr>
    </w:p>
    <w:p w14:paraId="23FC2AF3" w14:textId="77777777" w:rsidR="00460A5C" w:rsidRPr="008B4E61" w:rsidRDefault="00460A5C" w:rsidP="00460A5C">
      <w:pPr>
        <w:pStyle w:val="List4"/>
        <w:numPr>
          <w:ilvl w:val="0"/>
          <w:numId w:val="22"/>
        </w:numPr>
        <w:ind w:left="1584" w:hanging="720"/>
        <w:rPr>
          <w:sz w:val="22"/>
          <w:szCs w:val="22"/>
        </w:rPr>
      </w:pPr>
      <w:r w:rsidRPr="008B4E61">
        <w:rPr>
          <w:sz w:val="22"/>
          <w:szCs w:val="22"/>
        </w:rPr>
        <w:t>Advance written notice is given to the client of the discharge, reason, and other resources for needed services available in the community.</w:t>
      </w:r>
    </w:p>
    <w:p w14:paraId="1C088512" w14:textId="77777777" w:rsidR="00460A5C" w:rsidRPr="008B4E61" w:rsidRDefault="00460A5C" w:rsidP="00460A5C">
      <w:pPr>
        <w:pStyle w:val="List4"/>
        <w:ind w:left="1584" w:hanging="720"/>
        <w:rPr>
          <w:sz w:val="22"/>
          <w:szCs w:val="22"/>
        </w:rPr>
      </w:pPr>
    </w:p>
    <w:p w14:paraId="0DE5C062" w14:textId="77777777" w:rsidR="00460A5C" w:rsidRPr="008B4E61" w:rsidRDefault="00460A5C" w:rsidP="00460A5C">
      <w:pPr>
        <w:pStyle w:val="List4"/>
        <w:numPr>
          <w:ilvl w:val="0"/>
          <w:numId w:val="22"/>
        </w:numPr>
        <w:ind w:left="1584" w:hanging="720"/>
        <w:rPr>
          <w:sz w:val="22"/>
          <w:szCs w:val="22"/>
        </w:rPr>
      </w:pPr>
      <w:r w:rsidRPr="008B4E61">
        <w:rPr>
          <w:sz w:val="22"/>
          <w:szCs w:val="22"/>
        </w:rPr>
        <w:t>Referrals are made to other appropriate community agencies if the client requires services that are not available through the Agency.</w:t>
      </w:r>
    </w:p>
    <w:p w14:paraId="421235F6" w14:textId="77777777" w:rsidR="00460A5C" w:rsidRPr="008B4E61" w:rsidRDefault="00460A5C" w:rsidP="00460A5C">
      <w:pPr>
        <w:pStyle w:val="List4"/>
        <w:ind w:left="1584" w:hanging="720"/>
        <w:rPr>
          <w:sz w:val="22"/>
          <w:szCs w:val="22"/>
        </w:rPr>
      </w:pPr>
    </w:p>
    <w:p w14:paraId="4FACE759" w14:textId="77777777" w:rsidR="00460A5C" w:rsidRPr="008B4E61" w:rsidRDefault="00460A5C" w:rsidP="00460A5C">
      <w:pPr>
        <w:pStyle w:val="List4"/>
        <w:numPr>
          <w:ilvl w:val="0"/>
          <w:numId w:val="22"/>
        </w:numPr>
        <w:ind w:left="1584" w:hanging="720"/>
        <w:rPr>
          <w:sz w:val="22"/>
          <w:szCs w:val="22"/>
        </w:rPr>
      </w:pPr>
      <w:r w:rsidRPr="008B4E61">
        <w:rPr>
          <w:sz w:val="22"/>
          <w:szCs w:val="22"/>
        </w:rPr>
        <w:t>The client’s physician is notified for the plan to discharge if the Agency is providing services that require physician’s orders.</w:t>
      </w:r>
    </w:p>
    <w:p w14:paraId="37341806" w14:textId="77777777" w:rsidR="00460A5C" w:rsidRPr="008B4E61" w:rsidRDefault="00460A5C" w:rsidP="00460A5C">
      <w:pPr>
        <w:pStyle w:val="List4"/>
        <w:ind w:left="1584" w:hanging="720"/>
        <w:rPr>
          <w:sz w:val="22"/>
          <w:szCs w:val="22"/>
        </w:rPr>
      </w:pPr>
    </w:p>
    <w:p w14:paraId="648A7E16" w14:textId="77777777" w:rsidR="00460A5C" w:rsidRPr="008B4E61" w:rsidRDefault="00460A5C" w:rsidP="00460A5C">
      <w:pPr>
        <w:pStyle w:val="List4"/>
        <w:numPr>
          <w:ilvl w:val="0"/>
          <w:numId w:val="22"/>
        </w:numPr>
        <w:ind w:left="1584" w:hanging="720"/>
        <w:rPr>
          <w:sz w:val="22"/>
          <w:szCs w:val="22"/>
        </w:rPr>
      </w:pPr>
      <w:r w:rsidRPr="008B4E61">
        <w:rPr>
          <w:sz w:val="22"/>
          <w:szCs w:val="22"/>
        </w:rPr>
        <w:t>The County Department of Social Services is notified if the client’s health or well-being will be endangered in the absence of the services being provided by the Agency.</w:t>
      </w:r>
    </w:p>
    <w:p w14:paraId="3013FF04" w14:textId="77777777" w:rsidR="00460A5C" w:rsidRPr="008B4E61" w:rsidRDefault="00460A5C" w:rsidP="00460A5C">
      <w:pPr>
        <w:pStyle w:val="List4"/>
        <w:ind w:leftChars="1440" w:left="3456" w:firstLine="720"/>
        <w:rPr>
          <w:sz w:val="22"/>
          <w:szCs w:val="22"/>
        </w:rPr>
      </w:pPr>
    </w:p>
    <w:p w14:paraId="0A2AFAF2" w14:textId="77777777" w:rsidR="00460A5C" w:rsidRPr="008B4E61" w:rsidRDefault="00460A5C" w:rsidP="00460A5C">
      <w:pPr>
        <w:pStyle w:val="List4"/>
        <w:ind w:left="864" w:hanging="720"/>
        <w:rPr>
          <w:sz w:val="22"/>
          <w:szCs w:val="22"/>
        </w:rPr>
      </w:pPr>
      <w:r w:rsidRPr="008B4E61">
        <w:rPr>
          <w:sz w:val="22"/>
          <w:szCs w:val="22"/>
        </w:rPr>
        <w:t>6.</w:t>
      </w:r>
      <w:r w:rsidRPr="008B4E61">
        <w:rPr>
          <w:sz w:val="22"/>
          <w:szCs w:val="22"/>
        </w:rPr>
        <w:tab/>
        <w:t>Documentation is entered into the service record for all discharge that includes, at a minimum, the date and reason for discharge.</w:t>
      </w:r>
    </w:p>
    <w:p w14:paraId="2DE9DC20" w14:textId="77777777" w:rsidR="00460A5C" w:rsidRPr="008B4E61" w:rsidRDefault="00460A5C" w:rsidP="00460A5C">
      <w:pPr>
        <w:pStyle w:val="List4"/>
        <w:ind w:left="0" w:firstLine="0"/>
        <w:rPr>
          <w:sz w:val="22"/>
          <w:szCs w:val="22"/>
        </w:rPr>
      </w:pPr>
    </w:p>
    <w:p w14:paraId="7FAE72AA" w14:textId="77777777" w:rsidR="00460A5C" w:rsidRPr="008B4E61" w:rsidRDefault="00460A5C" w:rsidP="00460A5C">
      <w:pPr>
        <w:pStyle w:val="List4"/>
        <w:ind w:left="864" w:hanging="720"/>
        <w:rPr>
          <w:sz w:val="22"/>
          <w:szCs w:val="22"/>
        </w:rPr>
      </w:pPr>
      <w:r>
        <w:rPr>
          <w:sz w:val="22"/>
          <w:szCs w:val="22"/>
        </w:rPr>
        <w:t>7.</w:t>
      </w:r>
      <w:r>
        <w:rPr>
          <w:sz w:val="22"/>
          <w:szCs w:val="22"/>
        </w:rPr>
        <w:tab/>
      </w:r>
      <w:r w:rsidRPr="008B4E61">
        <w:rPr>
          <w:sz w:val="22"/>
          <w:szCs w:val="22"/>
        </w:rPr>
        <w:t>A review of the number of client’s discharge with reason and the discharge policy will be reviewed at least annually as part of the Agency’s care services.</w:t>
      </w:r>
    </w:p>
    <w:p w14:paraId="6271E90E" w14:textId="77777777" w:rsidR="00460A5C" w:rsidRPr="008B4E61" w:rsidRDefault="00460A5C" w:rsidP="00460A5C">
      <w:pPr>
        <w:pStyle w:val="List4"/>
        <w:ind w:left="864" w:firstLine="0"/>
        <w:rPr>
          <w:sz w:val="22"/>
          <w:szCs w:val="22"/>
        </w:rPr>
      </w:pPr>
    </w:p>
    <w:p w14:paraId="47069D52" w14:textId="77777777" w:rsidR="00460A5C" w:rsidRDefault="00460A5C" w:rsidP="00460A5C">
      <w:pPr>
        <w:pStyle w:val="List4"/>
        <w:ind w:left="864" w:hanging="720"/>
        <w:rPr>
          <w:sz w:val="22"/>
          <w:szCs w:val="22"/>
        </w:rPr>
      </w:pPr>
      <w:r>
        <w:rPr>
          <w:sz w:val="22"/>
          <w:szCs w:val="22"/>
        </w:rPr>
        <w:t>8.</w:t>
      </w:r>
      <w:r>
        <w:rPr>
          <w:sz w:val="22"/>
          <w:szCs w:val="22"/>
        </w:rPr>
        <w:tab/>
      </w:r>
      <w:r w:rsidRPr="008B4E61">
        <w:rPr>
          <w:sz w:val="22"/>
          <w:szCs w:val="22"/>
        </w:rPr>
        <w:t>The Service Supervisor</w:t>
      </w:r>
      <w:r>
        <w:rPr>
          <w:sz w:val="22"/>
          <w:szCs w:val="22"/>
        </w:rPr>
        <w:t xml:space="preserve">/RN </w:t>
      </w:r>
      <w:r w:rsidRPr="008B4E61">
        <w:rPr>
          <w:sz w:val="22"/>
          <w:szCs w:val="22"/>
        </w:rPr>
        <w:t>reviews all discharge summaries for appropriateness of discharge from the Agency.  The discharge summary includes an overall summary of services provided by the Agency and the date and reason for discharge.</w:t>
      </w:r>
    </w:p>
    <w:p w14:paraId="63CE2775" w14:textId="77777777" w:rsidR="00460A5C" w:rsidRDefault="00460A5C" w:rsidP="00460A5C">
      <w:pPr>
        <w:pStyle w:val="List4"/>
        <w:ind w:left="864" w:hanging="720"/>
        <w:rPr>
          <w:sz w:val="22"/>
          <w:szCs w:val="22"/>
        </w:rPr>
      </w:pPr>
    </w:p>
    <w:p w14:paraId="76CC9715" w14:textId="77777777" w:rsidR="00460A5C" w:rsidRPr="00F571BA" w:rsidRDefault="00460A5C" w:rsidP="00460A5C">
      <w:pPr>
        <w:pStyle w:val="List4"/>
        <w:ind w:left="864" w:hanging="720"/>
        <w:rPr>
          <w:sz w:val="22"/>
          <w:szCs w:val="22"/>
        </w:rPr>
      </w:pPr>
      <w:r>
        <w:rPr>
          <w:sz w:val="22"/>
          <w:szCs w:val="22"/>
        </w:rPr>
        <w:t>9.</w:t>
      </w:r>
      <w:r>
        <w:rPr>
          <w:sz w:val="22"/>
          <w:szCs w:val="22"/>
        </w:rPr>
        <w:tab/>
      </w:r>
      <w:r w:rsidRPr="008B4E61">
        <w:rPr>
          <w:sz w:val="22"/>
          <w:szCs w:val="22"/>
        </w:rPr>
        <w:t>The discharge summary should be written and completed by the Registered Nurse, a copy should be given to the client within seven (7) days, and then the client’s case will be closed.</w:t>
      </w:r>
    </w:p>
    <w:p w14:paraId="7E4355D5" w14:textId="21CCE9D5" w:rsidR="00460A5C" w:rsidRDefault="00460A5C">
      <w:pPr>
        <w:spacing w:after="200" w:line="276" w:lineRule="auto"/>
        <w:rPr>
          <w:b/>
          <w:spacing w:val="-2"/>
          <w:sz w:val="32"/>
          <w:szCs w:val="32"/>
        </w:rPr>
      </w:pPr>
    </w:p>
    <w:p w14:paraId="6F3352DB" w14:textId="77777777" w:rsidR="00460A5C" w:rsidRDefault="00460A5C" w:rsidP="00460A5C">
      <w:pPr>
        <w:spacing w:after="200" w:line="276" w:lineRule="auto"/>
        <w:rPr>
          <w:b/>
          <w:spacing w:val="-2"/>
          <w:sz w:val="32"/>
          <w:szCs w:val="32"/>
        </w:rPr>
      </w:pPr>
    </w:p>
    <w:p w14:paraId="5EDF7982" w14:textId="77777777" w:rsidR="00460A5C" w:rsidRDefault="00460A5C">
      <w:pPr>
        <w:spacing w:after="200" w:line="276" w:lineRule="auto"/>
        <w:rPr>
          <w:b/>
          <w:spacing w:val="-2"/>
          <w:sz w:val="32"/>
          <w:szCs w:val="32"/>
        </w:rPr>
      </w:pPr>
      <w:r>
        <w:rPr>
          <w:b/>
          <w:spacing w:val="-2"/>
          <w:sz w:val="32"/>
          <w:szCs w:val="32"/>
        </w:rPr>
        <w:br w:type="page"/>
      </w:r>
    </w:p>
    <w:p w14:paraId="45054204" w14:textId="45BDBB61" w:rsidR="00460A5C" w:rsidRPr="00A053A6" w:rsidRDefault="00460A5C" w:rsidP="00460A5C">
      <w:pPr>
        <w:jc w:val="center"/>
        <w:rPr>
          <w:b/>
          <w:sz w:val="32"/>
          <w:szCs w:val="32"/>
        </w:rPr>
      </w:pPr>
      <w:r>
        <w:rPr>
          <w:b/>
          <w:spacing w:val="-2"/>
          <w:sz w:val="32"/>
          <w:szCs w:val="32"/>
        </w:rPr>
        <w:lastRenderedPageBreak/>
        <w:t>DIVERSIFIED HEALTHCARE, INC.</w:t>
      </w:r>
    </w:p>
    <w:p w14:paraId="75C277A1" w14:textId="77777777" w:rsidR="00460A5C" w:rsidRDefault="00460A5C" w:rsidP="00460A5C">
      <w:pPr>
        <w:pStyle w:val="BodyText"/>
        <w:tabs>
          <w:tab w:val="left" w:pos="8876"/>
        </w:tabs>
        <w:spacing w:after="0"/>
        <w:rPr>
          <w:spacing w:val="-2"/>
        </w:rPr>
      </w:pPr>
    </w:p>
    <w:p w14:paraId="40745612" w14:textId="77777777" w:rsidR="00460A5C" w:rsidRPr="00366249" w:rsidRDefault="00460A5C" w:rsidP="00460A5C">
      <w:pPr>
        <w:pStyle w:val="BodyText"/>
        <w:shd w:val="clear" w:color="auto" w:fill="00FFFF"/>
        <w:tabs>
          <w:tab w:val="left" w:pos="5412"/>
          <w:tab w:val="left" w:pos="5772"/>
        </w:tabs>
        <w:spacing w:after="0"/>
        <w:rPr>
          <w:sz w:val="22"/>
          <w:szCs w:val="22"/>
        </w:rPr>
      </w:pPr>
    </w:p>
    <w:p w14:paraId="4A16D0AC" w14:textId="77777777" w:rsidR="00460A5C" w:rsidRPr="00366249" w:rsidRDefault="00460A5C" w:rsidP="00460A5C">
      <w:pPr>
        <w:pStyle w:val="BodyText"/>
        <w:shd w:val="clear" w:color="auto" w:fill="00FFFF"/>
        <w:tabs>
          <w:tab w:val="left" w:pos="5412"/>
          <w:tab w:val="left" w:pos="5772"/>
        </w:tabs>
        <w:spacing w:after="0"/>
        <w:ind w:left="8064" w:hanging="8064"/>
        <w:jc w:val="center"/>
        <w:rPr>
          <w:sz w:val="28"/>
          <w:szCs w:val="28"/>
        </w:rPr>
      </w:pPr>
      <w:r w:rsidRPr="00366249">
        <w:rPr>
          <w:b/>
          <w:sz w:val="28"/>
          <w:szCs w:val="28"/>
        </w:rPr>
        <w:t>CLIENT CARE POLICIES</w:t>
      </w:r>
    </w:p>
    <w:p w14:paraId="6850320B"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679CCED9" w14:textId="77777777" w:rsidR="00460A5C" w:rsidRPr="00366249" w:rsidRDefault="00460A5C" w:rsidP="00460A5C">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 xml:space="preserve">AGENCY COMPLAINT WITH </w:t>
      </w:r>
    </w:p>
    <w:p w14:paraId="05B84888" w14:textId="77777777" w:rsidR="00460A5C" w:rsidRPr="00366249" w:rsidRDefault="00460A5C" w:rsidP="00460A5C">
      <w:pPr>
        <w:pStyle w:val="BodyText"/>
        <w:shd w:val="clear" w:color="auto" w:fill="00FFFF"/>
        <w:tabs>
          <w:tab w:val="left" w:pos="5412"/>
          <w:tab w:val="left" w:pos="5772"/>
        </w:tabs>
        <w:spacing w:after="0"/>
        <w:ind w:left="8064" w:hanging="8064"/>
        <w:jc w:val="center"/>
        <w:rPr>
          <w:b/>
          <w:bCs/>
          <w:sz w:val="28"/>
          <w:szCs w:val="28"/>
        </w:rPr>
      </w:pPr>
      <w:r w:rsidRPr="00366249">
        <w:rPr>
          <w:b/>
          <w:bCs/>
          <w:sz w:val="28"/>
          <w:szCs w:val="28"/>
        </w:rPr>
        <w:t>COMPLAINT HOTLINE NUMBERS AND RESOLUTION</w:t>
      </w:r>
    </w:p>
    <w:p w14:paraId="09C339E3"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219080F3" w14:textId="77777777" w:rsidR="00460A5C" w:rsidRDefault="00460A5C" w:rsidP="00460A5C">
      <w:pPr>
        <w:jc w:val="both"/>
      </w:pPr>
    </w:p>
    <w:p w14:paraId="3FAFA8B1" w14:textId="77777777" w:rsidR="00460A5C" w:rsidRPr="007B22B2" w:rsidRDefault="00460A5C" w:rsidP="00460A5C">
      <w:pPr>
        <w:rPr>
          <w:b/>
          <w:bCs/>
          <w:sz w:val="22"/>
          <w:szCs w:val="22"/>
        </w:rPr>
      </w:pPr>
      <w:r w:rsidRPr="007B22B2">
        <w:rPr>
          <w:b/>
          <w:bCs/>
          <w:sz w:val="22"/>
          <w:szCs w:val="22"/>
        </w:rPr>
        <w:t>POLICY:</w:t>
      </w:r>
      <w:r>
        <w:rPr>
          <w:b/>
          <w:bCs/>
          <w:sz w:val="22"/>
          <w:szCs w:val="22"/>
        </w:rPr>
        <w:t xml:space="preserve"> </w:t>
      </w:r>
    </w:p>
    <w:p w14:paraId="50E773E7" w14:textId="77777777" w:rsidR="00460A5C" w:rsidRPr="007B22B2" w:rsidRDefault="00460A5C" w:rsidP="00460A5C">
      <w:pPr>
        <w:rPr>
          <w:sz w:val="22"/>
          <w:szCs w:val="22"/>
        </w:rPr>
      </w:pPr>
    </w:p>
    <w:p w14:paraId="5A564A72" w14:textId="77777777" w:rsidR="00460A5C" w:rsidRPr="007B22B2" w:rsidRDefault="00460A5C" w:rsidP="00460A5C">
      <w:pPr>
        <w:ind w:left="720" w:hanging="720"/>
        <w:rPr>
          <w:sz w:val="22"/>
          <w:szCs w:val="22"/>
        </w:rPr>
      </w:pPr>
      <w:r w:rsidRPr="007B22B2">
        <w:rPr>
          <w:sz w:val="22"/>
          <w:szCs w:val="22"/>
        </w:rPr>
        <w:t>Provide a means for client to communication problems with care delivery</w:t>
      </w:r>
    </w:p>
    <w:p w14:paraId="3B72D5F9" w14:textId="77777777" w:rsidR="00460A5C" w:rsidRPr="007B22B2" w:rsidRDefault="00460A5C" w:rsidP="00460A5C">
      <w:pPr>
        <w:ind w:left="720" w:hanging="720"/>
        <w:rPr>
          <w:sz w:val="22"/>
          <w:szCs w:val="22"/>
        </w:rPr>
      </w:pPr>
    </w:p>
    <w:p w14:paraId="3F879423" w14:textId="77777777" w:rsidR="00460A5C" w:rsidRPr="007B22B2" w:rsidRDefault="00460A5C" w:rsidP="00460A5C">
      <w:pPr>
        <w:ind w:left="720" w:hanging="720"/>
        <w:rPr>
          <w:b/>
          <w:bCs/>
          <w:sz w:val="22"/>
          <w:szCs w:val="22"/>
        </w:rPr>
      </w:pPr>
      <w:r w:rsidRPr="007B22B2">
        <w:rPr>
          <w:b/>
          <w:bCs/>
          <w:sz w:val="22"/>
          <w:szCs w:val="22"/>
        </w:rPr>
        <w:t>PROCEDURES:</w:t>
      </w:r>
    </w:p>
    <w:p w14:paraId="4F4AE505" w14:textId="77777777" w:rsidR="00460A5C" w:rsidRPr="007B22B2" w:rsidRDefault="00460A5C" w:rsidP="00460A5C">
      <w:pPr>
        <w:ind w:left="720" w:hanging="720"/>
        <w:rPr>
          <w:sz w:val="22"/>
          <w:szCs w:val="22"/>
        </w:rPr>
      </w:pPr>
    </w:p>
    <w:p w14:paraId="0740D6A6" w14:textId="77777777" w:rsidR="00460A5C" w:rsidRPr="007B22B2" w:rsidRDefault="00460A5C" w:rsidP="00460A5C">
      <w:pPr>
        <w:ind w:left="864" w:hanging="720"/>
        <w:rPr>
          <w:sz w:val="22"/>
          <w:szCs w:val="22"/>
        </w:rPr>
      </w:pPr>
      <w:r w:rsidRPr="007B22B2">
        <w:rPr>
          <w:sz w:val="22"/>
          <w:szCs w:val="22"/>
        </w:rPr>
        <w:t>1</w:t>
      </w:r>
      <w:r>
        <w:rPr>
          <w:sz w:val="22"/>
          <w:szCs w:val="22"/>
        </w:rPr>
        <w:t>.</w:t>
      </w:r>
      <w:r>
        <w:rPr>
          <w:sz w:val="22"/>
          <w:szCs w:val="22"/>
        </w:rPr>
        <w:tab/>
        <w:t xml:space="preserve">Clients will voice complaints and </w:t>
      </w:r>
      <w:r w:rsidRPr="007B22B2">
        <w:rPr>
          <w:sz w:val="22"/>
          <w:szCs w:val="22"/>
        </w:rPr>
        <w:t>grievances about treatment or care that is (or fails to be) furnished or regarding lack of respect for property without reprisal or discrimination for same.  Clients will be informed by the Agency Director the procedure to voice complaints/grievances.</w:t>
      </w:r>
    </w:p>
    <w:p w14:paraId="5D774C02" w14:textId="77777777" w:rsidR="00460A5C" w:rsidRPr="007B22B2" w:rsidRDefault="00460A5C" w:rsidP="00460A5C">
      <w:pPr>
        <w:ind w:left="864" w:hanging="720"/>
        <w:rPr>
          <w:sz w:val="22"/>
          <w:szCs w:val="22"/>
        </w:rPr>
      </w:pPr>
    </w:p>
    <w:p w14:paraId="44ABE149" w14:textId="77777777" w:rsidR="00460A5C" w:rsidRPr="007B22B2" w:rsidRDefault="00460A5C" w:rsidP="00460A5C">
      <w:pPr>
        <w:ind w:left="864" w:hanging="720"/>
        <w:rPr>
          <w:sz w:val="22"/>
          <w:szCs w:val="22"/>
        </w:rPr>
      </w:pPr>
      <w:r w:rsidRPr="007B22B2">
        <w:rPr>
          <w:sz w:val="22"/>
          <w:szCs w:val="22"/>
        </w:rPr>
        <w:tab/>
        <w:t xml:space="preserve">Complaints or questions may be registered with </w:t>
      </w:r>
      <w:r>
        <w:rPr>
          <w:sz w:val="22"/>
          <w:szCs w:val="22"/>
        </w:rPr>
        <w:t>Diversified Healthcare, Inc.</w:t>
      </w:r>
      <w:r w:rsidRPr="007B22B2">
        <w:rPr>
          <w:sz w:val="22"/>
          <w:szCs w:val="22"/>
        </w:rPr>
        <w:t xml:space="preserve"> by phone, in person or in writing to:</w:t>
      </w:r>
    </w:p>
    <w:p w14:paraId="10EE9154" w14:textId="77777777" w:rsidR="00460A5C" w:rsidRPr="007B22B2" w:rsidRDefault="00460A5C" w:rsidP="00460A5C">
      <w:pPr>
        <w:ind w:left="720" w:hanging="720"/>
        <w:rPr>
          <w:sz w:val="22"/>
          <w:szCs w:val="22"/>
        </w:rPr>
      </w:pPr>
    </w:p>
    <w:p w14:paraId="2B49F4E5" w14:textId="77777777" w:rsidR="00460A5C" w:rsidRDefault="00460A5C" w:rsidP="00460A5C">
      <w:pPr>
        <w:ind w:left="720"/>
        <w:rPr>
          <w:b/>
          <w:sz w:val="22"/>
          <w:szCs w:val="22"/>
        </w:rPr>
      </w:pPr>
      <w:r w:rsidRPr="007B22B2">
        <w:rPr>
          <w:b/>
          <w:sz w:val="22"/>
          <w:szCs w:val="22"/>
        </w:rPr>
        <w:tab/>
      </w:r>
      <w:r w:rsidRPr="007B22B2">
        <w:rPr>
          <w:b/>
          <w:sz w:val="22"/>
          <w:szCs w:val="22"/>
        </w:rPr>
        <w:tab/>
      </w:r>
      <w:r w:rsidRPr="007B22B2">
        <w:rPr>
          <w:b/>
          <w:sz w:val="22"/>
          <w:szCs w:val="22"/>
        </w:rPr>
        <w:tab/>
      </w:r>
      <w:r>
        <w:rPr>
          <w:b/>
          <w:sz w:val="22"/>
          <w:szCs w:val="22"/>
        </w:rPr>
        <w:t>8009 Bright Oak Trail</w:t>
      </w:r>
    </w:p>
    <w:p w14:paraId="4F44C391" w14:textId="77777777" w:rsidR="00460A5C" w:rsidRDefault="00460A5C" w:rsidP="00460A5C">
      <w:pPr>
        <w:ind w:left="720"/>
        <w:rPr>
          <w:b/>
          <w:sz w:val="22"/>
          <w:szCs w:val="22"/>
        </w:rPr>
      </w:pPr>
      <w:r>
        <w:rPr>
          <w:b/>
          <w:sz w:val="22"/>
          <w:szCs w:val="22"/>
        </w:rPr>
        <w:tab/>
      </w:r>
      <w:r>
        <w:rPr>
          <w:b/>
          <w:sz w:val="22"/>
          <w:szCs w:val="22"/>
        </w:rPr>
        <w:tab/>
      </w:r>
      <w:r>
        <w:rPr>
          <w:b/>
          <w:sz w:val="22"/>
          <w:szCs w:val="22"/>
        </w:rPr>
        <w:tab/>
        <w:t>Raleigh, NC  27616</w:t>
      </w:r>
    </w:p>
    <w:p w14:paraId="1C0F6B5E" w14:textId="77777777" w:rsidR="00460A5C" w:rsidRPr="007B22B2" w:rsidRDefault="00460A5C" w:rsidP="00460A5C">
      <w:pPr>
        <w:rPr>
          <w:sz w:val="22"/>
          <w:szCs w:val="22"/>
        </w:rPr>
      </w:pPr>
    </w:p>
    <w:p w14:paraId="1696B8E3" w14:textId="77777777" w:rsidR="00460A5C" w:rsidRPr="007B22B2" w:rsidRDefault="00460A5C" w:rsidP="00460A5C">
      <w:pPr>
        <w:ind w:left="864"/>
        <w:rPr>
          <w:sz w:val="22"/>
          <w:szCs w:val="22"/>
        </w:rPr>
      </w:pPr>
      <w:r w:rsidRPr="007B22B2">
        <w:rPr>
          <w:sz w:val="22"/>
          <w:szCs w:val="22"/>
        </w:rPr>
        <w:t xml:space="preserve">Clients may also call </w:t>
      </w:r>
      <w:r w:rsidRPr="007B22B2">
        <w:rPr>
          <w:b/>
          <w:sz w:val="22"/>
          <w:szCs w:val="22"/>
        </w:rPr>
        <w:t>(919</w:t>
      </w:r>
      <w:r>
        <w:rPr>
          <w:b/>
          <w:sz w:val="22"/>
          <w:szCs w:val="22"/>
        </w:rPr>
        <w:t>) 522-5221 (office)</w:t>
      </w:r>
      <w:r w:rsidRPr="007B22B2">
        <w:rPr>
          <w:b/>
          <w:sz w:val="22"/>
          <w:szCs w:val="22"/>
        </w:rPr>
        <w:t xml:space="preserve"> </w:t>
      </w:r>
      <w:r w:rsidRPr="007B22B2">
        <w:rPr>
          <w:sz w:val="22"/>
          <w:szCs w:val="22"/>
        </w:rPr>
        <w:t>between the hours of 9:00 a.m. – 6:00 p.m., Monday-Friday.</w:t>
      </w:r>
    </w:p>
    <w:p w14:paraId="2F3F97BC" w14:textId="77777777" w:rsidR="00460A5C" w:rsidRPr="007B22B2" w:rsidRDefault="00460A5C" w:rsidP="00460A5C">
      <w:pPr>
        <w:ind w:left="720" w:hanging="720"/>
        <w:rPr>
          <w:sz w:val="22"/>
          <w:szCs w:val="22"/>
        </w:rPr>
      </w:pPr>
    </w:p>
    <w:p w14:paraId="35ACD4C6" w14:textId="77777777" w:rsidR="00460A5C" w:rsidRPr="007B22B2" w:rsidRDefault="00460A5C" w:rsidP="00460A5C">
      <w:pPr>
        <w:ind w:left="864" w:hanging="720"/>
        <w:rPr>
          <w:sz w:val="22"/>
          <w:szCs w:val="22"/>
        </w:rPr>
      </w:pPr>
      <w:r w:rsidRPr="007B22B2">
        <w:rPr>
          <w:sz w:val="22"/>
          <w:szCs w:val="22"/>
        </w:rPr>
        <w:t>2.</w:t>
      </w:r>
      <w:r w:rsidRPr="007B22B2">
        <w:rPr>
          <w:sz w:val="22"/>
          <w:szCs w:val="22"/>
        </w:rPr>
        <w:tab/>
        <w:t>The Agency will investigate the complaint and resolution of the same.</w:t>
      </w:r>
    </w:p>
    <w:p w14:paraId="426B82BA" w14:textId="77777777" w:rsidR="00460A5C" w:rsidRPr="007B22B2" w:rsidRDefault="00460A5C" w:rsidP="00460A5C">
      <w:pPr>
        <w:ind w:left="864" w:hanging="720"/>
        <w:rPr>
          <w:sz w:val="22"/>
          <w:szCs w:val="22"/>
        </w:rPr>
      </w:pPr>
    </w:p>
    <w:p w14:paraId="3182E865" w14:textId="77777777" w:rsidR="00460A5C" w:rsidRPr="005A46AE" w:rsidRDefault="00460A5C" w:rsidP="00460A5C">
      <w:pPr>
        <w:ind w:left="864" w:hanging="720"/>
        <w:rPr>
          <w:sz w:val="22"/>
          <w:szCs w:val="22"/>
        </w:rPr>
      </w:pPr>
      <w:r w:rsidRPr="007B22B2">
        <w:rPr>
          <w:sz w:val="22"/>
          <w:szCs w:val="22"/>
        </w:rPr>
        <w:t>3.</w:t>
      </w:r>
      <w:r w:rsidRPr="007B22B2">
        <w:rPr>
          <w:sz w:val="22"/>
          <w:szCs w:val="22"/>
        </w:rPr>
        <w:tab/>
      </w:r>
      <w:r w:rsidRPr="005A46AE">
        <w:rPr>
          <w:sz w:val="22"/>
          <w:szCs w:val="22"/>
        </w:rPr>
        <w:t xml:space="preserve">Notify Division of Health Regulation Services’ Complaint Hotline at </w:t>
      </w:r>
      <w:r w:rsidRPr="005A46AE">
        <w:rPr>
          <w:b/>
          <w:bCs/>
          <w:sz w:val="22"/>
          <w:szCs w:val="22"/>
        </w:rPr>
        <w:t xml:space="preserve">1-800-624-3004 </w:t>
      </w:r>
      <w:r w:rsidRPr="005A46AE">
        <w:rPr>
          <w:sz w:val="22"/>
          <w:szCs w:val="22"/>
        </w:rPr>
        <w:t xml:space="preserve">of any complaints or concerns and may notify </w:t>
      </w:r>
      <w:r>
        <w:rPr>
          <w:sz w:val="22"/>
          <w:szCs w:val="22"/>
        </w:rPr>
        <w:t>Diversified Healthcare, Inc.</w:t>
      </w:r>
      <w:r w:rsidRPr="005A46AE">
        <w:rPr>
          <w:sz w:val="22"/>
          <w:szCs w:val="22"/>
        </w:rPr>
        <w:t xml:space="preserve"> at</w:t>
      </w:r>
      <w:r>
        <w:rPr>
          <w:b/>
          <w:sz w:val="22"/>
          <w:szCs w:val="22"/>
        </w:rPr>
        <w:t xml:space="preserve"> (919) 522-5221</w:t>
      </w:r>
      <w:r w:rsidRPr="005A46AE">
        <w:rPr>
          <w:b/>
          <w:sz w:val="22"/>
          <w:szCs w:val="22"/>
        </w:rPr>
        <w:t xml:space="preserve"> </w:t>
      </w:r>
      <w:r w:rsidRPr="005A46AE">
        <w:rPr>
          <w:bCs/>
          <w:sz w:val="22"/>
          <w:szCs w:val="22"/>
        </w:rPr>
        <w:t>of any problems, concerns or complaints with services being provided</w:t>
      </w:r>
    </w:p>
    <w:p w14:paraId="061A47D5" w14:textId="77777777" w:rsidR="00460A5C" w:rsidRPr="005A46AE" w:rsidRDefault="00460A5C" w:rsidP="00460A5C">
      <w:pPr>
        <w:ind w:left="864" w:hanging="720"/>
        <w:rPr>
          <w:sz w:val="22"/>
          <w:szCs w:val="22"/>
        </w:rPr>
      </w:pPr>
    </w:p>
    <w:p w14:paraId="39426163" w14:textId="77777777" w:rsidR="00460A5C" w:rsidRDefault="00460A5C" w:rsidP="00460A5C">
      <w:pPr>
        <w:ind w:left="864" w:hanging="720"/>
        <w:rPr>
          <w:sz w:val="22"/>
          <w:szCs w:val="22"/>
        </w:rPr>
      </w:pPr>
      <w:r w:rsidRPr="007B22B2">
        <w:rPr>
          <w:sz w:val="22"/>
          <w:szCs w:val="22"/>
        </w:rPr>
        <w:t>4.</w:t>
      </w:r>
      <w:r w:rsidRPr="007B22B2">
        <w:rPr>
          <w:sz w:val="22"/>
          <w:szCs w:val="22"/>
        </w:rPr>
        <w:tab/>
      </w:r>
      <w:r>
        <w:rPr>
          <w:sz w:val="22"/>
          <w:szCs w:val="22"/>
        </w:rPr>
        <w:t>Diversified Healthcare, Inc.</w:t>
      </w:r>
      <w:r w:rsidRPr="007B22B2">
        <w:rPr>
          <w:sz w:val="22"/>
          <w:szCs w:val="22"/>
        </w:rPr>
        <w:t xml:space="preserve"> will investigate all complaints, within 72 hours, made to the Agency by a client or the client’s family</w:t>
      </w:r>
      <w:r>
        <w:rPr>
          <w:sz w:val="22"/>
          <w:szCs w:val="22"/>
        </w:rPr>
        <w:t xml:space="preserve"> and/or responsible party </w:t>
      </w:r>
      <w:r w:rsidRPr="007B22B2">
        <w:rPr>
          <w:sz w:val="22"/>
          <w:szCs w:val="22"/>
        </w:rPr>
        <w:t>and must document both the existence of the complaint and the resolution of the complaint.</w:t>
      </w:r>
    </w:p>
    <w:p w14:paraId="429EF6D8" w14:textId="77777777" w:rsidR="00460A5C" w:rsidRDefault="00460A5C" w:rsidP="00460A5C">
      <w:pPr>
        <w:ind w:left="864" w:hanging="720"/>
        <w:rPr>
          <w:sz w:val="22"/>
          <w:szCs w:val="22"/>
        </w:rPr>
      </w:pPr>
    </w:p>
    <w:p w14:paraId="67709B2D" w14:textId="77777777" w:rsidR="00460A5C" w:rsidRPr="007B22B2" w:rsidRDefault="00460A5C" w:rsidP="00460A5C">
      <w:pPr>
        <w:ind w:left="864" w:hanging="720"/>
        <w:rPr>
          <w:sz w:val="22"/>
          <w:szCs w:val="22"/>
        </w:rPr>
      </w:pPr>
      <w:r>
        <w:rPr>
          <w:sz w:val="22"/>
          <w:szCs w:val="22"/>
        </w:rPr>
        <w:t>5.</w:t>
      </w:r>
      <w:r>
        <w:rPr>
          <w:sz w:val="22"/>
          <w:szCs w:val="22"/>
        </w:rPr>
        <w:tab/>
      </w:r>
      <w:r w:rsidRPr="007B22B2">
        <w:rPr>
          <w:sz w:val="22"/>
          <w:szCs w:val="22"/>
        </w:rPr>
        <w:t>When a comp</w:t>
      </w:r>
      <w:r>
        <w:rPr>
          <w:sz w:val="22"/>
          <w:szCs w:val="22"/>
        </w:rPr>
        <w:t>laint of any kind is made, the Complaint Report F</w:t>
      </w:r>
      <w:r w:rsidRPr="007B22B2">
        <w:rPr>
          <w:sz w:val="22"/>
          <w:szCs w:val="22"/>
        </w:rPr>
        <w:t xml:space="preserve">orm is used.  </w:t>
      </w:r>
      <w:r>
        <w:rPr>
          <w:sz w:val="22"/>
          <w:szCs w:val="22"/>
        </w:rPr>
        <w:t>Individual who is</w:t>
      </w:r>
      <w:r w:rsidRPr="007B22B2">
        <w:rPr>
          <w:sz w:val="22"/>
          <w:szCs w:val="22"/>
        </w:rPr>
        <w:t xml:space="preserve"> receiving the complaint </w:t>
      </w:r>
      <w:r>
        <w:rPr>
          <w:sz w:val="22"/>
          <w:szCs w:val="22"/>
        </w:rPr>
        <w:t>shall complete</w:t>
      </w:r>
      <w:r w:rsidRPr="007B22B2">
        <w:rPr>
          <w:sz w:val="22"/>
          <w:szCs w:val="22"/>
        </w:rPr>
        <w:t xml:space="preserve"> the top part of the form.</w:t>
      </w:r>
    </w:p>
    <w:p w14:paraId="65FDFDF6" w14:textId="77777777" w:rsidR="00460A5C" w:rsidRPr="007B22B2" w:rsidRDefault="00460A5C" w:rsidP="00460A5C">
      <w:pPr>
        <w:ind w:left="864" w:hanging="720"/>
        <w:rPr>
          <w:sz w:val="22"/>
          <w:szCs w:val="22"/>
        </w:rPr>
      </w:pPr>
    </w:p>
    <w:p w14:paraId="5C04C6CB" w14:textId="77777777" w:rsidR="00460A5C" w:rsidRDefault="00460A5C" w:rsidP="00460A5C">
      <w:pPr>
        <w:ind w:left="864" w:hanging="720"/>
        <w:rPr>
          <w:sz w:val="22"/>
          <w:szCs w:val="22"/>
        </w:rPr>
      </w:pPr>
      <w:r>
        <w:rPr>
          <w:sz w:val="22"/>
          <w:szCs w:val="22"/>
        </w:rPr>
        <w:t>6</w:t>
      </w:r>
      <w:r w:rsidRPr="007B22B2">
        <w:rPr>
          <w:sz w:val="22"/>
          <w:szCs w:val="22"/>
        </w:rPr>
        <w:t>.</w:t>
      </w:r>
      <w:r w:rsidRPr="007B22B2">
        <w:rPr>
          <w:sz w:val="22"/>
          <w:szCs w:val="22"/>
        </w:rPr>
        <w:tab/>
        <w:t>The individual completing the record will make sure to document the fol</w:t>
      </w:r>
      <w:r>
        <w:rPr>
          <w:sz w:val="22"/>
          <w:szCs w:val="22"/>
        </w:rPr>
        <w:t>lowing information on the form.</w:t>
      </w:r>
    </w:p>
    <w:p w14:paraId="3E4B4053" w14:textId="77777777" w:rsidR="00460A5C" w:rsidRPr="007B22B2" w:rsidRDefault="00460A5C" w:rsidP="00460A5C">
      <w:pPr>
        <w:ind w:left="720" w:hanging="720"/>
        <w:rPr>
          <w:sz w:val="22"/>
          <w:szCs w:val="22"/>
        </w:rPr>
      </w:pPr>
    </w:p>
    <w:p w14:paraId="67EF7D2D" w14:textId="77777777" w:rsidR="00460A5C" w:rsidRDefault="00460A5C" w:rsidP="00460A5C">
      <w:pPr>
        <w:pStyle w:val="ListParagraph"/>
        <w:numPr>
          <w:ilvl w:val="0"/>
          <w:numId w:val="3"/>
        </w:numPr>
        <w:ind w:left="2160" w:hanging="720"/>
        <w:rPr>
          <w:sz w:val="22"/>
          <w:szCs w:val="22"/>
        </w:rPr>
      </w:pPr>
      <w:r w:rsidRPr="00F571BA">
        <w:rPr>
          <w:sz w:val="22"/>
          <w:szCs w:val="22"/>
        </w:rPr>
        <w:t>Date the incident occurred</w:t>
      </w:r>
    </w:p>
    <w:p w14:paraId="69A21D0F" w14:textId="77777777" w:rsidR="00460A5C" w:rsidRDefault="00460A5C" w:rsidP="00460A5C">
      <w:pPr>
        <w:pStyle w:val="ListParagraph"/>
        <w:numPr>
          <w:ilvl w:val="0"/>
          <w:numId w:val="3"/>
        </w:numPr>
        <w:ind w:left="2160" w:hanging="720"/>
        <w:rPr>
          <w:sz w:val="22"/>
          <w:szCs w:val="22"/>
        </w:rPr>
      </w:pPr>
      <w:r w:rsidRPr="00F571BA">
        <w:rPr>
          <w:sz w:val="22"/>
          <w:szCs w:val="22"/>
        </w:rPr>
        <w:t>Time the incident occurred</w:t>
      </w:r>
    </w:p>
    <w:p w14:paraId="0B41B001" w14:textId="77777777" w:rsidR="00460A5C" w:rsidRDefault="00460A5C" w:rsidP="00460A5C">
      <w:pPr>
        <w:pStyle w:val="ListParagraph"/>
        <w:numPr>
          <w:ilvl w:val="0"/>
          <w:numId w:val="3"/>
        </w:numPr>
        <w:ind w:left="2160" w:hanging="720"/>
        <w:rPr>
          <w:sz w:val="22"/>
          <w:szCs w:val="22"/>
        </w:rPr>
      </w:pPr>
      <w:r w:rsidRPr="00F571BA">
        <w:rPr>
          <w:sz w:val="22"/>
          <w:szCs w:val="22"/>
        </w:rPr>
        <w:t>Date the complaint was received</w:t>
      </w:r>
    </w:p>
    <w:p w14:paraId="7209CAE3" w14:textId="77777777" w:rsidR="00460A5C" w:rsidRDefault="00460A5C" w:rsidP="00460A5C">
      <w:pPr>
        <w:pStyle w:val="ListParagraph"/>
        <w:numPr>
          <w:ilvl w:val="0"/>
          <w:numId w:val="3"/>
        </w:numPr>
        <w:ind w:left="2160" w:hanging="720"/>
        <w:rPr>
          <w:sz w:val="22"/>
          <w:szCs w:val="22"/>
        </w:rPr>
      </w:pPr>
      <w:r w:rsidRPr="00F571BA">
        <w:rPr>
          <w:sz w:val="22"/>
          <w:szCs w:val="22"/>
        </w:rPr>
        <w:t>The department receiving the complaint</w:t>
      </w:r>
    </w:p>
    <w:p w14:paraId="7CB94CF7" w14:textId="77777777" w:rsidR="00460A5C" w:rsidRDefault="00460A5C" w:rsidP="00460A5C">
      <w:pPr>
        <w:pStyle w:val="ListParagraph"/>
        <w:numPr>
          <w:ilvl w:val="0"/>
          <w:numId w:val="3"/>
        </w:numPr>
        <w:ind w:left="2160" w:hanging="720"/>
        <w:rPr>
          <w:sz w:val="22"/>
          <w:szCs w:val="22"/>
        </w:rPr>
      </w:pPr>
      <w:r w:rsidRPr="00F571BA">
        <w:rPr>
          <w:sz w:val="22"/>
          <w:szCs w:val="22"/>
        </w:rPr>
        <w:t>The complaint as noted</w:t>
      </w:r>
    </w:p>
    <w:p w14:paraId="6BCA8C26" w14:textId="77777777" w:rsidR="00460A5C" w:rsidRDefault="00460A5C" w:rsidP="00460A5C">
      <w:pPr>
        <w:pStyle w:val="ListParagraph"/>
        <w:numPr>
          <w:ilvl w:val="0"/>
          <w:numId w:val="3"/>
        </w:numPr>
        <w:ind w:left="2160" w:hanging="720"/>
        <w:rPr>
          <w:sz w:val="22"/>
          <w:szCs w:val="22"/>
        </w:rPr>
      </w:pPr>
      <w:r w:rsidRPr="00F571BA">
        <w:rPr>
          <w:sz w:val="22"/>
          <w:szCs w:val="22"/>
        </w:rPr>
        <w:t>Name of person who received complaint</w:t>
      </w:r>
    </w:p>
    <w:p w14:paraId="546F87B6" w14:textId="77777777" w:rsidR="00460A5C" w:rsidRDefault="00460A5C" w:rsidP="00460A5C">
      <w:pPr>
        <w:pStyle w:val="ListParagraph"/>
        <w:numPr>
          <w:ilvl w:val="0"/>
          <w:numId w:val="3"/>
        </w:numPr>
        <w:ind w:left="2160" w:hanging="720"/>
        <w:rPr>
          <w:sz w:val="22"/>
          <w:szCs w:val="22"/>
        </w:rPr>
      </w:pPr>
      <w:r w:rsidRPr="00F571BA">
        <w:rPr>
          <w:sz w:val="22"/>
          <w:szCs w:val="22"/>
        </w:rPr>
        <w:t>Date the complaint form was completed</w:t>
      </w:r>
    </w:p>
    <w:p w14:paraId="55B63F56" w14:textId="77777777" w:rsidR="00460A5C" w:rsidRDefault="00460A5C" w:rsidP="00460A5C">
      <w:pPr>
        <w:pStyle w:val="BodyTextIndent3"/>
        <w:ind w:left="864"/>
        <w:rPr>
          <w:sz w:val="22"/>
          <w:szCs w:val="22"/>
        </w:rPr>
      </w:pPr>
    </w:p>
    <w:p w14:paraId="4BA8A780" w14:textId="77777777" w:rsidR="00460A5C" w:rsidRPr="007B22B2" w:rsidRDefault="00460A5C" w:rsidP="00460A5C">
      <w:pPr>
        <w:pStyle w:val="BodyTextIndent3"/>
        <w:ind w:left="864"/>
        <w:rPr>
          <w:sz w:val="22"/>
          <w:szCs w:val="22"/>
        </w:rPr>
      </w:pPr>
      <w:r>
        <w:rPr>
          <w:sz w:val="22"/>
          <w:szCs w:val="22"/>
        </w:rPr>
        <w:t>7</w:t>
      </w:r>
      <w:r w:rsidRPr="007B22B2">
        <w:rPr>
          <w:sz w:val="22"/>
          <w:szCs w:val="22"/>
        </w:rPr>
        <w:t>.</w:t>
      </w:r>
      <w:r w:rsidRPr="007B22B2">
        <w:rPr>
          <w:sz w:val="22"/>
          <w:szCs w:val="22"/>
        </w:rPr>
        <w:tab/>
        <w:t>The Complaint Form is then referred to the responsible/designated supervisor.  The Service Supervisor</w:t>
      </w:r>
      <w:r>
        <w:rPr>
          <w:sz w:val="22"/>
          <w:szCs w:val="22"/>
        </w:rPr>
        <w:t>/RN</w:t>
      </w:r>
      <w:r w:rsidRPr="007B22B2">
        <w:rPr>
          <w:sz w:val="22"/>
          <w:szCs w:val="22"/>
        </w:rPr>
        <w:t xml:space="preserve"> must review the complaint, document any actions taken and sign and date the form.</w:t>
      </w:r>
    </w:p>
    <w:p w14:paraId="202EAA80" w14:textId="77777777" w:rsidR="00460A5C" w:rsidRDefault="00460A5C" w:rsidP="00460A5C">
      <w:pPr>
        <w:ind w:left="864" w:hanging="720"/>
        <w:rPr>
          <w:sz w:val="22"/>
          <w:szCs w:val="22"/>
        </w:rPr>
      </w:pPr>
    </w:p>
    <w:p w14:paraId="394FB18A" w14:textId="77777777" w:rsidR="00460A5C" w:rsidRDefault="00460A5C" w:rsidP="00460A5C">
      <w:pPr>
        <w:spacing w:after="200" w:line="276" w:lineRule="auto"/>
        <w:rPr>
          <w:sz w:val="22"/>
          <w:szCs w:val="22"/>
        </w:rPr>
      </w:pPr>
      <w:r>
        <w:rPr>
          <w:sz w:val="22"/>
          <w:szCs w:val="22"/>
        </w:rPr>
        <w:br w:type="page"/>
      </w:r>
    </w:p>
    <w:p w14:paraId="415AC816" w14:textId="77777777" w:rsidR="00460A5C" w:rsidRPr="007B22B2" w:rsidRDefault="00460A5C" w:rsidP="00460A5C">
      <w:pPr>
        <w:ind w:left="864" w:hanging="720"/>
        <w:rPr>
          <w:sz w:val="22"/>
          <w:szCs w:val="22"/>
        </w:rPr>
      </w:pPr>
      <w:r>
        <w:rPr>
          <w:sz w:val="22"/>
          <w:szCs w:val="22"/>
        </w:rPr>
        <w:lastRenderedPageBreak/>
        <w:t>8</w:t>
      </w:r>
      <w:r w:rsidRPr="007B22B2">
        <w:rPr>
          <w:sz w:val="22"/>
          <w:szCs w:val="22"/>
        </w:rPr>
        <w:t>.</w:t>
      </w:r>
      <w:r w:rsidRPr="007B22B2">
        <w:rPr>
          <w:sz w:val="22"/>
          <w:szCs w:val="22"/>
        </w:rPr>
        <w:tab/>
        <w:t>Responses and appropriate resolution to all complaint will be made within 72 hours.</w:t>
      </w:r>
    </w:p>
    <w:p w14:paraId="52BABC5F" w14:textId="77777777" w:rsidR="00460A5C" w:rsidRPr="007B22B2" w:rsidRDefault="00460A5C" w:rsidP="00460A5C">
      <w:pPr>
        <w:ind w:left="864" w:hanging="720"/>
        <w:rPr>
          <w:sz w:val="22"/>
          <w:szCs w:val="22"/>
        </w:rPr>
      </w:pPr>
    </w:p>
    <w:p w14:paraId="60D9742F" w14:textId="77777777" w:rsidR="00460A5C" w:rsidRPr="007B22B2" w:rsidRDefault="00460A5C" w:rsidP="00460A5C">
      <w:pPr>
        <w:ind w:left="864" w:hanging="720"/>
        <w:rPr>
          <w:sz w:val="22"/>
          <w:szCs w:val="22"/>
        </w:rPr>
      </w:pPr>
      <w:r>
        <w:rPr>
          <w:sz w:val="22"/>
          <w:szCs w:val="22"/>
        </w:rPr>
        <w:t>9</w:t>
      </w:r>
      <w:r w:rsidRPr="007B22B2">
        <w:rPr>
          <w:sz w:val="22"/>
          <w:szCs w:val="22"/>
        </w:rPr>
        <w:t>.</w:t>
      </w:r>
      <w:r w:rsidRPr="007B22B2">
        <w:rPr>
          <w:sz w:val="22"/>
          <w:szCs w:val="22"/>
        </w:rPr>
        <w:tab/>
        <w:t>All complaints and actions will be handled by the Administrative Office and reported in summary form by the administrator to the governing board necessary.</w:t>
      </w:r>
    </w:p>
    <w:p w14:paraId="114B0997" w14:textId="77777777" w:rsidR="00460A5C" w:rsidRPr="007B22B2" w:rsidRDefault="00460A5C" w:rsidP="00460A5C">
      <w:pPr>
        <w:ind w:left="864" w:hanging="720"/>
        <w:rPr>
          <w:sz w:val="22"/>
          <w:szCs w:val="22"/>
        </w:rPr>
      </w:pPr>
    </w:p>
    <w:p w14:paraId="06BBA985" w14:textId="77777777" w:rsidR="00460A5C" w:rsidRPr="007B22B2" w:rsidRDefault="00460A5C" w:rsidP="00460A5C">
      <w:pPr>
        <w:ind w:left="864" w:hanging="864"/>
        <w:rPr>
          <w:sz w:val="22"/>
          <w:szCs w:val="22"/>
        </w:rPr>
      </w:pPr>
      <w:r>
        <w:rPr>
          <w:sz w:val="22"/>
          <w:szCs w:val="22"/>
        </w:rPr>
        <w:t>10</w:t>
      </w:r>
      <w:r w:rsidRPr="007B22B2">
        <w:rPr>
          <w:sz w:val="22"/>
          <w:szCs w:val="22"/>
        </w:rPr>
        <w:t>.</w:t>
      </w:r>
      <w:r w:rsidRPr="007B22B2">
        <w:rPr>
          <w:sz w:val="22"/>
          <w:szCs w:val="22"/>
        </w:rPr>
        <w:tab/>
        <w:t>The Agency will conduct all investigations in a fair and discreet manner to ensure confidentiality and to protect the individual’s rights.  The Agency recognizes that every investigation requires a determination based on all the facts in a timely manner.  The Agency must ensure that no reprisals will be taken against a client as a result of a complaint.</w:t>
      </w:r>
    </w:p>
    <w:p w14:paraId="6863079D" w14:textId="77777777" w:rsidR="00460A5C" w:rsidRPr="007B22B2" w:rsidRDefault="00460A5C" w:rsidP="00460A5C">
      <w:pPr>
        <w:ind w:left="720" w:hanging="720"/>
        <w:rPr>
          <w:sz w:val="22"/>
          <w:szCs w:val="22"/>
        </w:rPr>
      </w:pPr>
    </w:p>
    <w:p w14:paraId="3A2809FF" w14:textId="77777777" w:rsidR="00460A5C" w:rsidRDefault="00460A5C" w:rsidP="00460A5C">
      <w:pPr>
        <w:ind w:left="864" w:hanging="864"/>
        <w:rPr>
          <w:sz w:val="22"/>
          <w:szCs w:val="22"/>
        </w:rPr>
      </w:pPr>
      <w:r>
        <w:rPr>
          <w:sz w:val="22"/>
          <w:szCs w:val="22"/>
        </w:rPr>
        <w:t>11</w:t>
      </w:r>
      <w:r w:rsidRPr="007B22B2">
        <w:rPr>
          <w:sz w:val="22"/>
          <w:szCs w:val="22"/>
        </w:rPr>
        <w:t>.</w:t>
      </w:r>
      <w:r w:rsidRPr="007B22B2">
        <w:rPr>
          <w:sz w:val="22"/>
          <w:szCs w:val="22"/>
        </w:rPr>
        <w:tab/>
        <w:t>The complaint will be notified either verbally or in writing of the outcome of the complaint investigation</w:t>
      </w:r>
    </w:p>
    <w:p w14:paraId="2D144E0F" w14:textId="77777777" w:rsidR="00460A5C" w:rsidRPr="0050297E" w:rsidRDefault="00460A5C" w:rsidP="00460A5C">
      <w:pPr>
        <w:spacing w:after="200" w:line="276" w:lineRule="auto"/>
        <w:rPr>
          <w:b/>
          <w:bCs/>
          <w:sz w:val="22"/>
          <w:szCs w:val="22"/>
        </w:rPr>
      </w:pPr>
      <w:r w:rsidRPr="00A62118">
        <w:rPr>
          <w:b/>
          <w:bCs/>
          <w:sz w:val="22"/>
          <w:szCs w:val="22"/>
        </w:rPr>
        <w:br w:type="page"/>
      </w:r>
    </w:p>
    <w:p w14:paraId="7F0367CB" w14:textId="77777777" w:rsidR="00460A5C" w:rsidRPr="00A457F4" w:rsidRDefault="00460A5C" w:rsidP="00460A5C">
      <w:pPr>
        <w:jc w:val="center"/>
        <w:rPr>
          <w:b/>
          <w:sz w:val="32"/>
          <w:szCs w:val="32"/>
        </w:rPr>
      </w:pPr>
      <w:r>
        <w:rPr>
          <w:b/>
          <w:spacing w:val="-2"/>
          <w:sz w:val="32"/>
          <w:szCs w:val="32"/>
        </w:rPr>
        <w:lastRenderedPageBreak/>
        <w:t>DIVERSIFIED HEALTHCARE, INC.</w:t>
      </w:r>
    </w:p>
    <w:p w14:paraId="40B1C87D" w14:textId="77777777" w:rsidR="00460A5C" w:rsidRDefault="00460A5C" w:rsidP="00460A5C">
      <w:pPr>
        <w:pStyle w:val="BodyText"/>
        <w:tabs>
          <w:tab w:val="left" w:pos="8876"/>
        </w:tabs>
        <w:spacing w:after="0"/>
        <w:ind w:left="8640" w:hanging="8640"/>
        <w:rPr>
          <w:spacing w:val="-2"/>
        </w:rPr>
      </w:pPr>
    </w:p>
    <w:p w14:paraId="7F65330E"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6864A382" w14:textId="77777777" w:rsidR="00460A5C" w:rsidRPr="00366249" w:rsidRDefault="00460A5C" w:rsidP="00460A5C">
      <w:pPr>
        <w:pStyle w:val="BodyText"/>
        <w:shd w:val="clear" w:color="auto" w:fill="00FFFF"/>
        <w:tabs>
          <w:tab w:val="left" w:pos="5412"/>
          <w:tab w:val="left" w:pos="5772"/>
        </w:tabs>
        <w:spacing w:after="0"/>
        <w:ind w:left="8064" w:hanging="8064"/>
        <w:jc w:val="center"/>
        <w:rPr>
          <w:sz w:val="28"/>
          <w:szCs w:val="28"/>
        </w:rPr>
      </w:pPr>
      <w:r w:rsidRPr="00366249">
        <w:rPr>
          <w:b/>
          <w:sz w:val="28"/>
          <w:szCs w:val="28"/>
        </w:rPr>
        <w:t>CLIENT CARE POLICIES</w:t>
      </w:r>
    </w:p>
    <w:p w14:paraId="77E1A324"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263C9204" w14:textId="77777777" w:rsidR="00460A5C" w:rsidRPr="00366249" w:rsidRDefault="00460A5C" w:rsidP="00460A5C">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HEALTH CARE PERSONNEL REGISTRY</w:t>
      </w:r>
    </w:p>
    <w:p w14:paraId="7CBA79B1" w14:textId="77777777" w:rsidR="00460A5C" w:rsidRPr="00366249" w:rsidRDefault="00460A5C" w:rsidP="00460A5C">
      <w:pPr>
        <w:pStyle w:val="BodyText"/>
        <w:shd w:val="clear" w:color="auto" w:fill="00FFFF"/>
        <w:tabs>
          <w:tab w:val="left" w:pos="5412"/>
          <w:tab w:val="left" w:pos="5772"/>
        </w:tabs>
        <w:spacing w:after="0"/>
        <w:ind w:left="8064" w:hanging="8064"/>
        <w:rPr>
          <w:sz w:val="22"/>
          <w:szCs w:val="22"/>
        </w:rPr>
      </w:pPr>
    </w:p>
    <w:p w14:paraId="18DB7E21" w14:textId="77777777" w:rsidR="00460A5C" w:rsidRDefault="00460A5C" w:rsidP="00460A5C">
      <w:pPr>
        <w:jc w:val="both"/>
      </w:pPr>
    </w:p>
    <w:p w14:paraId="37827129" w14:textId="77777777" w:rsidR="00460A5C" w:rsidRDefault="00460A5C" w:rsidP="00460A5C">
      <w:r>
        <w:rPr>
          <w:b/>
          <w:bCs/>
          <w:color w:val="000000"/>
        </w:rPr>
        <w:t>POLICY: </w:t>
      </w:r>
    </w:p>
    <w:p w14:paraId="223BFC13" w14:textId="77777777" w:rsidR="00460A5C" w:rsidRDefault="00460A5C" w:rsidP="00460A5C"/>
    <w:p w14:paraId="724237FF" w14:textId="77777777" w:rsidR="00460A5C" w:rsidRPr="00073D35" w:rsidRDefault="00460A5C" w:rsidP="00460A5C">
      <w:pPr>
        <w:rPr>
          <w:sz w:val="22"/>
          <w:szCs w:val="22"/>
        </w:rPr>
      </w:pPr>
      <w:r w:rsidRPr="00073D35">
        <w:rPr>
          <w:color w:val="000000"/>
          <w:sz w:val="22"/>
          <w:szCs w:val="22"/>
        </w:rPr>
        <w:t>The Health Care Personnel Registry is a comprehensive listing of the names unlicensed health care personnel who are under investigation for all allegation (pending allegation investigation) or have a substantiated allegation:</w:t>
      </w:r>
    </w:p>
    <w:p w14:paraId="716B1C55" w14:textId="77777777" w:rsidR="00460A5C" w:rsidRPr="00073D35" w:rsidRDefault="00460A5C" w:rsidP="00460A5C">
      <w:pPr>
        <w:rPr>
          <w:sz w:val="22"/>
          <w:szCs w:val="22"/>
        </w:rPr>
      </w:pPr>
    </w:p>
    <w:p w14:paraId="352ADBE5" w14:textId="77777777" w:rsidR="00460A5C" w:rsidRPr="00073D35" w:rsidRDefault="00460A5C" w:rsidP="00460A5C">
      <w:pPr>
        <w:numPr>
          <w:ilvl w:val="0"/>
          <w:numId w:val="34"/>
        </w:numPr>
        <w:jc w:val="both"/>
        <w:textAlignment w:val="baseline"/>
        <w:rPr>
          <w:color w:val="000000"/>
          <w:sz w:val="22"/>
          <w:szCs w:val="22"/>
        </w:rPr>
      </w:pPr>
      <w:r w:rsidRPr="00073D35">
        <w:rPr>
          <w:color w:val="000000"/>
          <w:sz w:val="22"/>
          <w:szCs w:val="22"/>
        </w:rPr>
        <w:t>Neglect or abuse of a person to whom home care services </w:t>
      </w:r>
    </w:p>
    <w:p w14:paraId="4842B323" w14:textId="77777777" w:rsidR="00460A5C" w:rsidRPr="00073D35" w:rsidRDefault="00460A5C" w:rsidP="00460A5C">
      <w:pPr>
        <w:ind w:left="720"/>
        <w:rPr>
          <w:sz w:val="22"/>
          <w:szCs w:val="22"/>
        </w:rPr>
      </w:pPr>
    </w:p>
    <w:p w14:paraId="41DF227A" w14:textId="77777777" w:rsidR="00460A5C" w:rsidRPr="00073D35" w:rsidRDefault="00460A5C" w:rsidP="00460A5C">
      <w:pPr>
        <w:numPr>
          <w:ilvl w:val="0"/>
          <w:numId w:val="35"/>
        </w:numPr>
        <w:jc w:val="both"/>
        <w:textAlignment w:val="baseline"/>
        <w:rPr>
          <w:color w:val="000000"/>
          <w:sz w:val="22"/>
          <w:szCs w:val="22"/>
        </w:rPr>
      </w:pPr>
      <w:r w:rsidRPr="00073D35">
        <w:rPr>
          <w:color w:val="000000"/>
          <w:sz w:val="22"/>
          <w:szCs w:val="22"/>
        </w:rPr>
        <w:t>Misappropriation of the property of a client in places where home care services are being provided</w:t>
      </w:r>
    </w:p>
    <w:p w14:paraId="283A7737" w14:textId="77777777" w:rsidR="00460A5C" w:rsidRPr="00073D35" w:rsidRDefault="00460A5C" w:rsidP="00460A5C">
      <w:pPr>
        <w:ind w:left="720"/>
        <w:rPr>
          <w:sz w:val="22"/>
          <w:szCs w:val="22"/>
        </w:rPr>
      </w:pPr>
    </w:p>
    <w:p w14:paraId="65FC4B1A" w14:textId="77777777" w:rsidR="00460A5C" w:rsidRPr="00073D35" w:rsidRDefault="00460A5C" w:rsidP="00460A5C">
      <w:pPr>
        <w:numPr>
          <w:ilvl w:val="0"/>
          <w:numId w:val="36"/>
        </w:numPr>
        <w:jc w:val="both"/>
        <w:textAlignment w:val="baseline"/>
        <w:rPr>
          <w:color w:val="000000"/>
          <w:sz w:val="22"/>
          <w:szCs w:val="22"/>
        </w:rPr>
      </w:pPr>
      <w:r w:rsidRPr="00073D35">
        <w:rPr>
          <w:color w:val="000000"/>
          <w:sz w:val="22"/>
          <w:szCs w:val="22"/>
        </w:rPr>
        <w:t>Misappropriation of the Agency property </w:t>
      </w:r>
    </w:p>
    <w:p w14:paraId="1ADA0149" w14:textId="77777777" w:rsidR="00460A5C" w:rsidRPr="00073D35" w:rsidRDefault="00460A5C" w:rsidP="00460A5C">
      <w:pPr>
        <w:ind w:left="720"/>
        <w:rPr>
          <w:sz w:val="22"/>
          <w:szCs w:val="22"/>
        </w:rPr>
      </w:pPr>
    </w:p>
    <w:p w14:paraId="38700305" w14:textId="77777777" w:rsidR="00460A5C" w:rsidRPr="00073D35" w:rsidRDefault="00460A5C" w:rsidP="00460A5C">
      <w:pPr>
        <w:numPr>
          <w:ilvl w:val="0"/>
          <w:numId w:val="37"/>
        </w:numPr>
        <w:jc w:val="both"/>
        <w:textAlignment w:val="baseline"/>
        <w:rPr>
          <w:color w:val="000000"/>
          <w:sz w:val="22"/>
          <w:szCs w:val="22"/>
        </w:rPr>
      </w:pPr>
      <w:r w:rsidRPr="00073D35">
        <w:rPr>
          <w:color w:val="000000"/>
          <w:sz w:val="22"/>
          <w:szCs w:val="22"/>
        </w:rPr>
        <w:t> Diversion of drugs belonging to a client or Agency</w:t>
      </w:r>
    </w:p>
    <w:p w14:paraId="3C30A4D1" w14:textId="77777777" w:rsidR="00460A5C" w:rsidRPr="00073D35" w:rsidRDefault="00460A5C" w:rsidP="00460A5C">
      <w:pPr>
        <w:jc w:val="both"/>
        <w:textAlignment w:val="baseline"/>
        <w:rPr>
          <w:color w:val="000000"/>
          <w:sz w:val="22"/>
          <w:szCs w:val="22"/>
        </w:rPr>
      </w:pPr>
    </w:p>
    <w:p w14:paraId="312FC323" w14:textId="77777777" w:rsidR="00460A5C" w:rsidRDefault="00460A5C" w:rsidP="00460A5C">
      <w:pPr>
        <w:jc w:val="both"/>
        <w:rPr>
          <w:sz w:val="22"/>
          <w:szCs w:val="22"/>
        </w:rPr>
      </w:pPr>
      <w:r w:rsidRPr="00073D35">
        <w:rPr>
          <w:color w:val="000000"/>
          <w:sz w:val="22"/>
          <w:szCs w:val="22"/>
        </w:rPr>
        <w:t xml:space="preserve">The Agency Director and/or </w:t>
      </w:r>
      <w:r>
        <w:rPr>
          <w:color w:val="000000"/>
          <w:sz w:val="22"/>
          <w:szCs w:val="22"/>
        </w:rPr>
        <w:t>Service Supervisor/RN</w:t>
      </w:r>
      <w:r w:rsidRPr="00073D35">
        <w:rPr>
          <w:color w:val="000000"/>
          <w:sz w:val="22"/>
          <w:szCs w:val="22"/>
        </w:rPr>
        <w:t xml:space="preserve"> and client will be responsible for reporting to the State any complaints and allegations against any staff providing in-home care services.  (Refer to “Agency Complaint Policy with State Hotline Number(s)” p. 11.)</w:t>
      </w:r>
    </w:p>
    <w:p w14:paraId="105DEE0F" w14:textId="77777777" w:rsidR="00460A5C" w:rsidRDefault="00460A5C" w:rsidP="00460A5C">
      <w:pPr>
        <w:jc w:val="both"/>
        <w:rPr>
          <w:sz w:val="22"/>
          <w:szCs w:val="22"/>
        </w:rPr>
      </w:pPr>
    </w:p>
    <w:p w14:paraId="7E826ED7" w14:textId="77777777" w:rsidR="00460A5C" w:rsidRPr="00C37331" w:rsidRDefault="00460A5C" w:rsidP="00460A5C">
      <w:pPr>
        <w:rPr>
          <w:b/>
          <w:bCs/>
          <w:sz w:val="22"/>
          <w:szCs w:val="22"/>
        </w:rPr>
      </w:pPr>
      <w:r w:rsidRPr="00C37331">
        <w:rPr>
          <w:b/>
          <w:bCs/>
          <w:sz w:val="22"/>
          <w:szCs w:val="22"/>
        </w:rPr>
        <w:t>PURPOSE</w:t>
      </w:r>
    </w:p>
    <w:p w14:paraId="6CE3338D"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 xml:space="preserve">This procedure describes the requirements for health care providers to report allegations to the N.C. Health Care Personnel Registry (HCPR) and the general process followed during the HCPR Investigations Branch process once the reports are received. </w:t>
      </w:r>
      <w:r>
        <w:rPr>
          <w:color w:val="000000"/>
          <w:sz w:val="22"/>
          <w:szCs w:val="22"/>
        </w:rPr>
        <w:t xml:space="preserve"> </w:t>
      </w:r>
      <w:r w:rsidRPr="00C37331">
        <w:rPr>
          <w:color w:val="000000"/>
          <w:sz w:val="22"/>
          <w:szCs w:val="22"/>
        </w:rPr>
        <w:t>Citizens who want to report a complaint about the care and services provided to a patient/resident/consumer by health care providers licensed by the Division of Health Service Regulation may </w:t>
      </w:r>
      <w:hyperlink r:id="rId8" w:history="1">
        <w:r w:rsidRPr="00C37331">
          <w:rPr>
            <w:color w:val="000097"/>
            <w:sz w:val="22"/>
            <w:szCs w:val="22"/>
            <w:u w:val="single"/>
          </w:rPr>
          <w:t>file a complaint</w:t>
        </w:r>
      </w:hyperlink>
      <w:r w:rsidRPr="00C37331">
        <w:rPr>
          <w:color w:val="000000"/>
          <w:sz w:val="22"/>
          <w:szCs w:val="22"/>
        </w:rPr>
        <w:t> with the </w:t>
      </w:r>
      <w:hyperlink r:id="rId9" w:history="1">
        <w:r w:rsidRPr="00C37331">
          <w:rPr>
            <w:color w:val="000097"/>
            <w:sz w:val="22"/>
            <w:szCs w:val="22"/>
            <w:u w:val="single"/>
          </w:rPr>
          <w:t>Complaint Intake Unit</w:t>
        </w:r>
      </w:hyperlink>
      <w:r w:rsidRPr="00C37331">
        <w:rPr>
          <w:color w:val="000000"/>
          <w:sz w:val="22"/>
          <w:szCs w:val="22"/>
        </w:rPr>
        <w:t>.</w:t>
      </w:r>
    </w:p>
    <w:p w14:paraId="633D9564"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The HCPR reporting requirements can be found in N.C. </w:t>
      </w:r>
      <w:hyperlink r:id="rId10" w:history="1">
        <w:r w:rsidRPr="00C37331">
          <w:rPr>
            <w:color w:val="000097"/>
            <w:sz w:val="22"/>
            <w:szCs w:val="22"/>
            <w:u w:val="single"/>
          </w:rPr>
          <w:t>G.S. 131E-256</w:t>
        </w:r>
      </w:hyperlink>
      <w:r w:rsidRPr="00C37331">
        <w:rPr>
          <w:color w:val="000000"/>
          <w:sz w:val="22"/>
          <w:szCs w:val="22"/>
        </w:rPr>
        <w:t>.</w:t>
      </w:r>
      <w:r>
        <w:rPr>
          <w:color w:val="000000"/>
          <w:sz w:val="22"/>
          <w:szCs w:val="22"/>
        </w:rPr>
        <w:t xml:space="preserve"> </w:t>
      </w:r>
      <w:r w:rsidRPr="00C37331">
        <w:rPr>
          <w:color w:val="000000"/>
          <w:sz w:val="22"/>
          <w:szCs w:val="22"/>
        </w:rPr>
        <w:t xml:space="preserve"> Rules in Title 10A of the North Carolina Administrative Code (</w:t>
      </w:r>
      <w:hyperlink r:id="rId11" w:history="1">
        <w:r w:rsidRPr="00C37331">
          <w:rPr>
            <w:color w:val="000097"/>
            <w:sz w:val="22"/>
            <w:szCs w:val="22"/>
            <w:u w:val="single"/>
          </w:rPr>
          <w:t>10A NCAC 13O</w:t>
        </w:r>
      </w:hyperlink>
      <w:r w:rsidRPr="00C37331">
        <w:rPr>
          <w:color w:val="000000"/>
          <w:sz w:val="22"/>
          <w:szCs w:val="22"/>
        </w:rPr>
        <w:t xml:space="preserve">) apply. </w:t>
      </w:r>
      <w:r>
        <w:rPr>
          <w:color w:val="000000"/>
          <w:sz w:val="22"/>
          <w:szCs w:val="22"/>
        </w:rPr>
        <w:t xml:space="preserve"> </w:t>
      </w:r>
      <w:r w:rsidRPr="00C37331">
        <w:rPr>
          <w:color w:val="000000"/>
          <w:sz w:val="22"/>
          <w:szCs w:val="22"/>
        </w:rPr>
        <w:t>Additional reporting requirements for nursing facilities are contained in </w:t>
      </w:r>
      <w:hyperlink r:id="rId12" w:history="1">
        <w:r w:rsidRPr="00C37331">
          <w:rPr>
            <w:color w:val="000097"/>
            <w:sz w:val="22"/>
            <w:szCs w:val="22"/>
            <w:u w:val="single"/>
          </w:rPr>
          <w:t>42 CFR 483.13</w:t>
        </w:r>
      </w:hyperlink>
      <w:r w:rsidRPr="00C37331">
        <w:rPr>
          <w:color w:val="000000"/>
          <w:sz w:val="22"/>
          <w:szCs w:val="22"/>
        </w:rPr>
        <w:t> (PDF, 46 KB). </w:t>
      </w:r>
      <w:r>
        <w:rPr>
          <w:color w:val="000000"/>
          <w:sz w:val="22"/>
          <w:szCs w:val="22"/>
        </w:rPr>
        <w:t xml:space="preserve"> </w:t>
      </w:r>
      <w:hyperlink r:id="rId13" w:history="1">
        <w:r w:rsidRPr="00C37331">
          <w:rPr>
            <w:color w:val="000097"/>
            <w:sz w:val="22"/>
            <w:szCs w:val="22"/>
            <w:u w:val="single"/>
          </w:rPr>
          <w:t>Reporting forms and additional information</w:t>
        </w:r>
      </w:hyperlink>
      <w:r w:rsidRPr="00C37331">
        <w:rPr>
          <w:color w:val="000000"/>
          <w:sz w:val="22"/>
          <w:szCs w:val="22"/>
        </w:rPr>
        <w:t> are available from the HCPR Investigations Branch.</w:t>
      </w:r>
    </w:p>
    <w:p w14:paraId="4C991031"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The N.C. Health Care Personnel Registry is a comprehensive listing of unlicensed health care personnel who are under investigation for an allegation (pending allegation investigation) or have a substantiated allegation finding as defined in </w:t>
      </w:r>
      <w:hyperlink r:id="rId14" w:history="1">
        <w:r w:rsidRPr="00C37331">
          <w:rPr>
            <w:color w:val="000097"/>
            <w:sz w:val="22"/>
            <w:szCs w:val="22"/>
            <w:u w:val="single"/>
          </w:rPr>
          <w:t>G.S. 131E-256(a)</w:t>
        </w:r>
      </w:hyperlink>
      <w:r w:rsidRPr="00C37331">
        <w:rPr>
          <w:color w:val="000000"/>
          <w:sz w:val="22"/>
          <w:szCs w:val="22"/>
        </w:rPr>
        <w:t xml:space="preserve">. </w:t>
      </w:r>
      <w:r>
        <w:rPr>
          <w:color w:val="000000"/>
          <w:sz w:val="22"/>
          <w:szCs w:val="22"/>
        </w:rPr>
        <w:t xml:space="preserve"> </w:t>
      </w:r>
      <w:r w:rsidRPr="00C37331">
        <w:rPr>
          <w:color w:val="000000"/>
          <w:sz w:val="22"/>
          <w:szCs w:val="22"/>
        </w:rPr>
        <w:t>Information on the HCPR is available to health care employers about potential employees that have administrative actions listed including the nature of a finding or allegation and the status of an investigation (also see </w:t>
      </w:r>
      <w:hyperlink r:id="rId15" w:history="1">
        <w:r w:rsidRPr="00C37331">
          <w:rPr>
            <w:color w:val="000097"/>
            <w:sz w:val="22"/>
            <w:szCs w:val="22"/>
            <w:u w:val="single"/>
          </w:rPr>
          <w:t>Verify Registry Listings</w:t>
        </w:r>
      </w:hyperlink>
      <w:r w:rsidRPr="00C37331">
        <w:rPr>
          <w:color w:val="000000"/>
          <w:sz w:val="22"/>
          <w:szCs w:val="22"/>
        </w:rPr>
        <w:t xml:space="preserve">). </w:t>
      </w:r>
      <w:r>
        <w:rPr>
          <w:color w:val="000000"/>
          <w:sz w:val="22"/>
          <w:szCs w:val="22"/>
        </w:rPr>
        <w:t xml:space="preserve"> </w:t>
      </w:r>
      <w:r w:rsidRPr="00C37331">
        <w:rPr>
          <w:color w:val="000000"/>
          <w:sz w:val="22"/>
          <w:szCs w:val="22"/>
        </w:rPr>
        <w:t xml:space="preserve">As required by </w:t>
      </w:r>
      <w:r>
        <w:rPr>
          <w:color w:val="000000"/>
          <w:sz w:val="22"/>
          <w:szCs w:val="22"/>
        </w:rPr>
        <w:t>F</w:t>
      </w:r>
      <w:r w:rsidRPr="00C37331">
        <w:rPr>
          <w:color w:val="000000"/>
          <w:sz w:val="22"/>
          <w:szCs w:val="22"/>
        </w:rPr>
        <w:t xml:space="preserve">ederal </w:t>
      </w:r>
      <w:r>
        <w:rPr>
          <w:color w:val="000000"/>
          <w:sz w:val="22"/>
          <w:szCs w:val="22"/>
        </w:rPr>
        <w:t>L</w:t>
      </w:r>
      <w:r w:rsidRPr="00C37331">
        <w:rPr>
          <w:color w:val="000000"/>
          <w:sz w:val="22"/>
          <w:szCs w:val="22"/>
        </w:rPr>
        <w:t>aw, </w:t>
      </w:r>
      <w:hyperlink r:id="rId16" w:history="1">
        <w:r w:rsidRPr="00C37331">
          <w:rPr>
            <w:color w:val="000097"/>
            <w:sz w:val="22"/>
            <w:szCs w:val="22"/>
            <w:u w:val="single"/>
          </w:rPr>
          <w:t>42 CFR 483.156(c)(iv)</w:t>
        </w:r>
      </w:hyperlink>
      <w:r w:rsidRPr="00C37331">
        <w:rPr>
          <w:color w:val="000000"/>
          <w:sz w:val="22"/>
          <w:szCs w:val="22"/>
        </w:rPr>
        <w:t> (PDF, 48 KB) and </w:t>
      </w:r>
      <w:hyperlink r:id="rId17" w:anchor="act-1819-g-1-c" w:history="1">
        <w:r w:rsidRPr="00C37331">
          <w:rPr>
            <w:color w:val="000097"/>
            <w:sz w:val="22"/>
            <w:szCs w:val="22"/>
            <w:u w:val="single"/>
          </w:rPr>
          <w:t>42 U.S.C. 1819(g)(1)(C)(D)</w:t>
        </w:r>
      </w:hyperlink>
      <w:r>
        <w:rPr>
          <w:color w:val="000000"/>
          <w:sz w:val="22"/>
          <w:szCs w:val="22"/>
        </w:rPr>
        <w:t xml:space="preserve">, </w:t>
      </w:r>
      <w:r w:rsidRPr="00C37331">
        <w:rPr>
          <w:color w:val="000000"/>
          <w:sz w:val="22"/>
          <w:szCs w:val="22"/>
        </w:rPr>
        <w:t xml:space="preserve"> substantiated findings of resident abuse, resident neglect, and misappropriation of resident property committed by nurse aides against nursing home residents are also listed on the N.C. Nurse Aide I Registry.</w:t>
      </w:r>
    </w:p>
    <w:p w14:paraId="270F131A" w14:textId="77777777" w:rsidR="00460A5C" w:rsidRDefault="00460A5C" w:rsidP="00460A5C">
      <w:pPr>
        <w:spacing w:after="200" w:line="276" w:lineRule="auto"/>
        <w:rPr>
          <w:color w:val="000000"/>
          <w:sz w:val="22"/>
          <w:szCs w:val="22"/>
        </w:rPr>
      </w:pPr>
      <w:r>
        <w:rPr>
          <w:color w:val="000000"/>
          <w:sz w:val="22"/>
          <w:szCs w:val="22"/>
        </w:rPr>
        <w:br w:type="page"/>
      </w:r>
    </w:p>
    <w:p w14:paraId="085C841F"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lastRenderedPageBreak/>
        <w:t>Health care facilities are required to report the following allegations to the HCPR:</w:t>
      </w:r>
    </w:p>
    <w:p w14:paraId="60454B2A"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Abuse of a resident</w:t>
      </w:r>
    </w:p>
    <w:p w14:paraId="5D61630C"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Neglect of a resident</w:t>
      </w:r>
    </w:p>
    <w:p w14:paraId="7C21A690"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Diversion of drugs belonging to a resident</w:t>
      </w:r>
    </w:p>
    <w:p w14:paraId="31FFCF09"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Diversion of drugs belonging to a health care facility</w:t>
      </w:r>
    </w:p>
    <w:p w14:paraId="3DB65553"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Fraud against a resident</w:t>
      </w:r>
    </w:p>
    <w:p w14:paraId="16F42ED1"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Fraud against a health care facility</w:t>
      </w:r>
    </w:p>
    <w:p w14:paraId="30B4BD5A"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Misappropriation of the property of a health care facility</w:t>
      </w:r>
    </w:p>
    <w:p w14:paraId="20D0ECBB" w14:textId="77777777" w:rsidR="00460A5C" w:rsidRPr="00C37331" w:rsidRDefault="00460A5C" w:rsidP="00460A5C">
      <w:pPr>
        <w:numPr>
          <w:ilvl w:val="0"/>
          <w:numId w:val="39"/>
        </w:numPr>
        <w:shd w:val="clear" w:color="auto" w:fill="FFFFFF"/>
        <w:ind w:left="2160" w:hanging="720"/>
        <w:rPr>
          <w:color w:val="000000"/>
          <w:sz w:val="22"/>
          <w:szCs w:val="22"/>
        </w:rPr>
      </w:pPr>
      <w:r w:rsidRPr="00C37331">
        <w:rPr>
          <w:color w:val="000000"/>
          <w:sz w:val="22"/>
          <w:szCs w:val="22"/>
        </w:rPr>
        <w:t>Misappropriation of resident property</w:t>
      </w:r>
    </w:p>
    <w:p w14:paraId="0A167CE8" w14:textId="77777777" w:rsidR="00460A5C" w:rsidRDefault="00460A5C" w:rsidP="00460A5C">
      <w:pPr>
        <w:numPr>
          <w:ilvl w:val="0"/>
          <w:numId w:val="39"/>
        </w:numPr>
        <w:shd w:val="clear" w:color="auto" w:fill="FFFFFF"/>
        <w:ind w:left="2160" w:hanging="720"/>
        <w:rPr>
          <w:color w:val="000000"/>
          <w:sz w:val="22"/>
          <w:szCs w:val="22"/>
        </w:rPr>
      </w:pPr>
      <w:r w:rsidRPr="00C37331">
        <w:rPr>
          <w:color w:val="000000"/>
          <w:sz w:val="22"/>
          <w:szCs w:val="22"/>
        </w:rPr>
        <w:t>Injury of unknown source</w:t>
      </w:r>
      <w:r w:rsidRPr="00C37331">
        <w:rPr>
          <w:color w:val="000000"/>
          <w:sz w:val="22"/>
          <w:szCs w:val="22"/>
        </w:rPr>
        <w:br/>
        <w:t>[</w:t>
      </w:r>
      <w:hyperlink r:id="rId18" w:history="1">
        <w:r w:rsidRPr="00C37331">
          <w:rPr>
            <w:color w:val="000097"/>
            <w:sz w:val="22"/>
            <w:szCs w:val="22"/>
            <w:u w:val="single"/>
          </w:rPr>
          <w:t>G.S. 131E-256(a)(1)</w:t>
        </w:r>
      </w:hyperlink>
      <w:r w:rsidRPr="00C37331">
        <w:rPr>
          <w:color w:val="000000"/>
          <w:sz w:val="22"/>
          <w:szCs w:val="22"/>
        </w:rPr>
        <w:t>]</w:t>
      </w:r>
    </w:p>
    <w:p w14:paraId="1BC281E3"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 xml:space="preserve"> A "Health Care Facility" required to report allegations to the HCPR are all of the health care providers specified in </w:t>
      </w:r>
      <w:hyperlink r:id="rId19" w:history="1">
        <w:r w:rsidRPr="00C37331">
          <w:rPr>
            <w:color w:val="000097"/>
            <w:sz w:val="22"/>
            <w:szCs w:val="22"/>
            <w:u w:val="single"/>
          </w:rPr>
          <w:t>G.S. 131E-256(b)</w:t>
        </w:r>
      </w:hyperlink>
      <w:r w:rsidRPr="00C37331">
        <w:rPr>
          <w:color w:val="000000"/>
          <w:sz w:val="22"/>
          <w:szCs w:val="22"/>
        </w:rPr>
        <w:t>, including all of the following:</w:t>
      </w:r>
    </w:p>
    <w:p w14:paraId="0FFD9E63"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Adult Care Homes</w:t>
      </w:r>
    </w:p>
    <w:p w14:paraId="0FB1E2EE"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Hospitals</w:t>
      </w:r>
    </w:p>
    <w:p w14:paraId="365B8952"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Home Care Agencies</w:t>
      </w:r>
    </w:p>
    <w:p w14:paraId="70AFE5DA"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Nursing Pools</w:t>
      </w:r>
    </w:p>
    <w:p w14:paraId="2711DEF2"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Hospices</w:t>
      </w:r>
    </w:p>
    <w:p w14:paraId="73A2C267"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Nursing Facilities</w:t>
      </w:r>
    </w:p>
    <w:p w14:paraId="4608D71D"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State-Operated Facilities</w:t>
      </w:r>
    </w:p>
    <w:p w14:paraId="5C314A60"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Licensable Facilities for mentally ill, developmental</w:t>
      </w:r>
      <w:r>
        <w:rPr>
          <w:color w:val="000000"/>
          <w:sz w:val="22"/>
          <w:szCs w:val="22"/>
        </w:rPr>
        <w:t>ly</w:t>
      </w:r>
      <w:r w:rsidRPr="00C37331">
        <w:rPr>
          <w:color w:val="000000"/>
          <w:sz w:val="22"/>
          <w:szCs w:val="22"/>
        </w:rPr>
        <w:t xml:space="preserve"> disabled, and substance abusers</w:t>
      </w:r>
    </w:p>
    <w:p w14:paraId="69FF32B8"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Multiunit Assisted Housing with Services</w:t>
      </w:r>
    </w:p>
    <w:p w14:paraId="7E49A19E"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Community-Based Providers of Services for the mentally ill, developmentally disabled, and substance abusers that are not required to be licensed</w:t>
      </w:r>
    </w:p>
    <w:p w14:paraId="69CA365D" w14:textId="77777777" w:rsidR="00460A5C" w:rsidRPr="00C37331" w:rsidRDefault="00460A5C" w:rsidP="00460A5C">
      <w:pPr>
        <w:numPr>
          <w:ilvl w:val="0"/>
          <w:numId w:val="40"/>
        </w:numPr>
        <w:shd w:val="clear" w:color="auto" w:fill="FFFFFF"/>
        <w:ind w:left="1440" w:hanging="720"/>
        <w:rPr>
          <w:color w:val="000000"/>
          <w:sz w:val="22"/>
          <w:szCs w:val="22"/>
        </w:rPr>
      </w:pPr>
      <w:r w:rsidRPr="00C37331">
        <w:rPr>
          <w:color w:val="000000"/>
          <w:sz w:val="22"/>
          <w:szCs w:val="22"/>
        </w:rPr>
        <w:t>Agencies providing in-home aide services funded through the Home and Community Care Block Grant Program</w:t>
      </w:r>
    </w:p>
    <w:p w14:paraId="0D947351"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The statutory references for the types of health care providers required to report allegations to the HCPR Investigations Branch may be found in </w:t>
      </w:r>
      <w:hyperlink r:id="rId20" w:history="1">
        <w:r w:rsidRPr="00C37331">
          <w:rPr>
            <w:color w:val="000097"/>
            <w:sz w:val="22"/>
            <w:szCs w:val="22"/>
            <w:u w:val="single"/>
          </w:rPr>
          <w:t>G.S.131E-256(b)</w:t>
        </w:r>
      </w:hyperlink>
      <w:r>
        <w:rPr>
          <w:color w:val="000000"/>
          <w:sz w:val="22"/>
          <w:szCs w:val="22"/>
        </w:rPr>
        <w:t>.</w:t>
      </w:r>
    </w:p>
    <w:p w14:paraId="1318A2A0"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"Health Care Personnel" includes any unlicensed staff of a health care facility that has direct access to residents, clients, or their property [</w:t>
      </w:r>
      <w:hyperlink r:id="rId21" w:history="1">
        <w:r w:rsidRPr="00C37331">
          <w:rPr>
            <w:color w:val="000097"/>
            <w:sz w:val="22"/>
            <w:szCs w:val="22"/>
            <w:u w:val="single"/>
          </w:rPr>
          <w:t>G.S. 131E-256(c)</w:t>
        </w:r>
      </w:hyperlink>
      <w:r w:rsidRPr="00C37331">
        <w:rPr>
          <w:color w:val="000000"/>
          <w:sz w:val="22"/>
          <w:szCs w:val="22"/>
        </w:rPr>
        <w:t xml:space="preserve">. </w:t>
      </w:r>
      <w:r>
        <w:rPr>
          <w:color w:val="000000"/>
          <w:sz w:val="22"/>
          <w:szCs w:val="22"/>
        </w:rPr>
        <w:t xml:space="preserve"> </w:t>
      </w:r>
      <w:r w:rsidRPr="00C37331">
        <w:rPr>
          <w:color w:val="000000"/>
          <w:sz w:val="22"/>
          <w:szCs w:val="22"/>
        </w:rPr>
        <w:t>Direct access includes any health care facility unlicensed staff (including contracted staff) that during the course of employment has the opportunity for direct contact with an individual or an individual’s property, when that individual is a resident or person to whom services are provided [</w:t>
      </w:r>
      <w:hyperlink r:id="rId22" w:history="1">
        <w:r w:rsidRPr="00C37331">
          <w:rPr>
            <w:color w:val="000097"/>
            <w:sz w:val="22"/>
            <w:szCs w:val="22"/>
            <w:u w:val="single"/>
          </w:rPr>
          <w:t>G.S. 131E-256(c)</w:t>
        </w:r>
      </w:hyperlink>
      <w:r w:rsidRPr="00C37331">
        <w:rPr>
          <w:color w:val="000000"/>
          <w:sz w:val="22"/>
          <w:szCs w:val="22"/>
        </w:rPr>
        <w:t>].</w:t>
      </w:r>
    </w:p>
    <w:p w14:paraId="33239072"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Federal reporting requirements contained in </w:t>
      </w:r>
      <w:hyperlink r:id="rId23" w:history="1">
        <w:r w:rsidRPr="00C37331">
          <w:rPr>
            <w:color w:val="000097"/>
            <w:sz w:val="22"/>
            <w:szCs w:val="22"/>
            <w:u w:val="single"/>
          </w:rPr>
          <w:t>42 CFR 483.13</w:t>
        </w:r>
      </w:hyperlink>
      <w:r w:rsidRPr="00C37331">
        <w:rPr>
          <w:color w:val="000000"/>
          <w:sz w:val="22"/>
          <w:szCs w:val="22"/>
        </w:rPr>
        <w:t> (PDF,46 KB) requires nursing home facilities to also report allegations made against any employee or contracted staff - licensed or unlicensed - providing services for nursing home residents.</w:t>
      </w:r>
    </w:p>
    <w:p w14:paraId="7669215B" w14:textId="77777777" w:rsidR="00460A5C" w:rsidRPr="00C37331" w:rsidRDefault="00460A5C" w:rsidP="00460A5C">
      <w:pPr>
        <w:shd w:val="clear" w:color="auto" w:fill="FFFFFF"/>
        <w:spacing w:before="100" w:beforeAutospacing="1" w:after="100" w:afterAutospacing="1"/>
        <w:rPr>
          <w:color w:val="000000"/>
          <w:sz w:val="22"/>
          <w:szCs w:val="22"/>
        </w:rPr>
      </w:pPr>
      <w:r w:rsidRPr="00C37331">
        <w:rPr>
          <w:color w:val="000000"/>
          <w:sz w:val="22"/>
          <w:szCs w:val="22"/>
        </w:rPr>
        <w:t>The information regarding substantiated findings or pending allegation investigations listed on the Health Care Personnel Registry is accessible to any inquirer 24-hours a day, seven days a week on the division's telephone voice response system at 919-715-0562, or via the </w:t>
      </w:r>
      <w:hyperlink r:id="rId24" w:history="1">
        <w:r w:rsidRPr="00C37331">
          <w:rPr>
            <w:color w:val="000097"/>
            <w:sz w:val="22"/>
            <w:szCs w:val="22"/>
            <w:u w:val="single"/>
          </w:rPr>
          <w:t>online registry</w:t>
        </w:r>
      </w:hyperlink>
      <w:r w:rsidRPr="00C37331">
        <w:rPr>
          <w:color w:val="000000"/>
          <w:sz w:val="22"/>
          <w:szCs w:val="22"/>
        </w:rPr>
        <w:t xml:space="preserve">. </w:t>
      </w:r>
      <w:r>
        <w:rPr>
          <w:color w:val="000000"/>
          <w:sz w:val="22"/>
          <w:szCs w:val="22"/>
        </w:rPr>
        <w:t xml:space="preserve"> </w:t>
      </w:r>
      <w:r w:rsidRPr="00C37331">
        <w:rPr>
          <w:color w:val="000000"/>
          <w:sz w:val="22"/>
          <w:szCs w:val="22"/>
        </w:rPr>
        <w:t xml:space="preserve">Certain employers may have prohibitions from employing an individual with a finding listed on the Health Care Personnel Registry or the Nurse Aide I Registry. </w:t>
      </w:r>
      <w:r>
        <w:rPr>
          <w:color w:val="000000"/>
          <w:sz w:val="22"/>
          <w:szCs w:val="22"/>
        </w:rPr>
        <w:t xml:space="preserve">  </w:t>
      </w:r>
      <w:r w:rsidRPr="00C37331">
        <w:rPr>
          <w:color w:val="000000"/>
          <w:sz w:val="22"/>
          <w:szCs w:val="22"/>
        </w:rPr>
        <w:t>Please refer to the regulatory requirements applicable for the specific type of facility or service for any prohibitions from employment of individuals with substantiated findings. </w:t>
      </w:r>
      <w:r>
        <w:rPr>
          <w:color w:val="000000"/>
          <w:sz w:val="22"/>
          <w:szCs w:val="22"/>
        </w:rPr>
        <w:t xml:space="preserve"> </w:t>
      </w:r>
      <w:hyperlink r:id="rId25" w:history="1">
        <w:r w:rsidRPr="00C37331">
          <w:rPr>
            <w:color w:val="000097"/>
            <w:sz w:val="22"/>
            <w:szCs w:val="22"/>
            <w:u w:val="single"/>
          </w:rPr>
          <w:t>Reporting forms and additional information</w:t>
        </w:r>
      </w:hyperlink>
      <w:r w:rsidRPr="00C37331">
        <w:rPr>
          <w:color w:val="000000"/>
          <w:sz w:val="22"/>
          <w:szCs w:val="22"/>
        </w:rPr>
        <w:t> are available from the HCPR Investigations Branch.</w:t>
      </w:r>
    </w:p>
    <w:p w14:paraId="3A3185E3" w14:textId="77777777" w:rsidR="00460A5C" w:rsidRDefault="00460A5C" w:rsidP="00460A5C">
      <w:pPr>
        <w:spacing w:after="200" w:line="276" w:lineRule="auto"/>
        <w:rPr>
          <w:b/>
          <w:bCs/>
          <w:color w:val="000000"/>
          <w:sz w:val="22"/>
          <w:szCs w:val="22"/>
        </w:rPr>
      </w:pPr>
      <w:r>
        <w:rPr>
          <w:b/>
          <w:bCs/>
          <w:color w:val="000000"/>
          <w:sz w:val="22"/>
          <w:szCs w:val="22"/>
        </w:rPr>
        <w:br w:type="page"/>
      </w:r>
    </w:p>
    <w:p w14:paraId="18EA299D" w14:textId="77777777" w:rsidR="00460A5C" w:rsidRDefault="00460A5C" w:rsidP="00460A5C">
      <w:pPr>
        <w:shd w:val="clear" w:color="auto" w:fill="FFFFFF"/>
        <w:rPr>
          <w:color w:val="000000"/>
          <w:sz w:val="22"/>
          <w:szCs w:val="22"/>
        </w:rPr>
      </w:pPr>
      <w:r w:rsidRPr="00C37331">
        <w:rPr>
          <w:b/>
          <w:bCs/>
          <w:color w:val="000000"/>
          <w:sz w:val="22"/>
          <w:szCs w:val="22"/>
        </w:rPr>
        <w:lastRenderedPageBreak/>
        <w:t>Contacts: </w:t>
      </w:r>
      <w:r w:rsidRPr="00C37331">
        <w:rPr>
          <w:color w:val="000000"/>
          <w:sz w:val="22"/>
          <w:szCs w:val="22"/>
        </w:rPr>
        <w:t>For questions regarding any part of this process, please contact the Health Care Personnel Registry Section of the N.C. Division of Health Service Regulation.</w:t>
      </w:r>
    </w:p>
    <w:p w14:paraId="6A4B1ED6" w14:textId="77777777" w:rsidR="00460A5C" w:rsidRPr="00C37331" w:rsidRDefault="00460A5C" w:rsidP="00460A5C">
      <w:pPr>
        <w:shd w:val="clear" w:color="auto" w:fill="FFFFFF"/>
        <w:rPr>
          <w:color w:val="000000"/>
          <w:sz w:val="22"/>
          <w:szCs w:val="22"/>
        </w:rPr>
      </w:pPr>
    </w:p>
    <w:tbl>
      <w:tblPr>
        <w:tblW w:w="0" w:type="auto"/>
        <w:tblCellSpacing w:w="37" w:type="dxa"/>
        <w:shd w:val="clear" w:color="auto" w:fill="FFFFFF"/>
        <w:tblCellMar>
          <w:top w:w="15" w:type="dxa"/>
          <w:left w:w="15" w:type="dxa"/>
          <w:bottom w:w="15" w:type="dxa"/>
          <w:right w:w="15" w:type="dxa"/>
        </w:tblCellMar>
        <w:tblLook w:val="04A0" w:firstRow="1" w:lastRow="0" w:firstColumn="1" w:lastColumn="0" w:noHBand="0" w:noVBand="1"/>
      </w:tblPr>
      <w:tblGrid>
        <w:gridCol w:w="3636"/>
        <w:gridCol w:w="3875"/>
      </w:tblGrid>
      <w:tr w:rsidR="00460A5C" w:rsidRPr="00C37331" w14:paraId="198D5F56" w14:textId="77777777" w:rsidTr="003F686A">
        <w:trPr>
          <w:tblCellSpacing w:w="37" w:type="dxa"/>
        </w:trPr>
        <w:tc>
          <w:tcPr>
            <w:tcW w:w="0" w:type="auto"/>
            <w:shd w:val="clear" w:color="auto" w:fill="FFFFFF"/>
            <w:hideMark/>
          </w:tcPr>
          <w:p w14:paraId="5EEAD76D" w14:textId="77777777" w:rsidR="00460A5C" w:rsidRPr="00C37331" w:rsidRDefault="00460A5C" w:rsidP="003F686A">
            <w:pPr>
              <w:rPr>
                <w:color w:val="000000"/>
                <w:sz w:val="22"/>
                <w:szCs w:val="22"/>
              </w:rPr>
            </w:pPr>
            <w:hyperlink r:id="rId26" w:history="1">
              <w:r w:rsidRPr="00C37331">
                <w:rPr>
                  <w:color w:val="000097"/>
                  <w:sz w:val="22"/>
                  <w:szCs w:val="22"/>
                  <w:u w:val="single"/>
                </w:rPr>
                <w:t>Health Care Personnel Registry Section</w:t>
              </w:r>
            </w:hyperlink>
          </w:p>
        </w:tc>
        <w:tc>
          <w:tcPr>
            <w:tcW w:w="0" w:type="auto"/>
            <w:shd w:val="clear" w:color="auto" w:fill="FFFFFF"/>
            <w:hideMark/>
          </w:tcPr>
          <w:p w14:paraId="725748B6" w14:textId="77777777" w:rsidR="00460A5C" w:rsidRPr="00C37331" w:rsidRDefault="00460A5C" w:rsidP="003F686A">
            <w:pPr>
              <w:rPr>
                <w:color w:val="000000"/>
                <w:sz w:val="22"/>
                <w:szCs w:val="22"/>
              </w:rPr>
            </w:pPr>
            <w:r w:rsidRPr="00C37331">
              <w:rPr>
                <w:color w:val="000000"/>
                <w:sz w:val="22"/>
                <w:szCs w:val="22"/>
              </w:rPr>
              <w:t>919-855-3968</w:t>
            </w:r>
          </w:p>
        </w:tc>
      </w:tr>
      <w:tr w:rsidR="00460A5C" w:rsidRPr="00C37331" w14:paraId="745E3489" w14:textId="77777777" w:rsidTr="003F686A">
        <w:trPr>
          <w:tblCellSpacing w:w="37" w:type="dxa"/>
        </w:trPr>
        <w:tc>
          <w:tcPr>
            <w:tcW w:w="0" w:type="auto"/>
            <w:shd w:val="clear" w:color="auto" w:fill="FFFFFF"/>
            <w:hideMark/>
          </w:tcPr>
          <w:p w14:paraId="5F8F2B66" w14:textId="77777777" w:rsidR="00460A5C" w:rsidRPr="00C37331" w:rsidRDefault="00460A5C" w:rsidP="003F686A">
            <w:pPr>
              <w:rPr>
                <w:color w:val="000000"/>
                <w:sz w:val="22"/>
                <w:szCs w:val="22"/>
              </w:rPr>
            </w:pPr>
            <w:hyperlink r:id="rId27" w:history="1">
              <w:r w:rsidRPr="00C37331">
                <w:rPr>
                  <w:color w:val="000097"/>
                  <w:sz w:val="22"/>
                  <w:szCs w:val="22"/>
                  <w:u w:val="single"/>
                </w:rPr>
                <w:t>HCPR Investigations Branch</w:t>
              </w:r>
            </w:hyperlink>
          </w:p>
        </w:tc>
        <w:tc>
          <w:tcPr>
            <w:tcW w:w="0" w:type="auto"/>
            <w:shd w:val="clear" w:color="auto" w:fill="FFFFFF"/>
            <w:hideMark/>
          </w:tcPr>
          <w:p w14:paraId="1280DAFF" w14:textId="77777777" w:rsidR="00460A5C" w:rsidRPr="00C37331" w:rsidRDefault="00460A5C" w:rsidP="003F686A">
            <w:pPr>
              <w:rPr>
                <w:color w:val="000000"/>
                <w:sz w:val="22"/>
                <w:szCs w:val="22"/>
              </w:rPr>
            </w:pPr>
            <w:r w:rsidRPr="00C37331">
              <w:rPr>
                <w:color w:val="000000"/>
                <w:sz w:val="22"/>
                <w:szCs w:val="22"/>
              </w:rPr>
              <w:t>919-855-3968</w:t>
            </w:r>
          </w:p>
        </w:tc>
      </w:tr>
      <w:tr w:rsidR="00460A5C" w:rsidRPr="00C37331" w14:paraId="5D0F9244" w14:textId="77777777" w:rsidTr="003F686A">
        <w:trPr>
          <w:tblCellSpacing w:w="37" w:type="dxa"/>
        </w:trPr>
        <w:tc>
          <w:tcPr>
            <w:tcW w:w="0" w:type="auto"/>
            <w:shd w:val="clear" w:color="auto" w:fill="FFFFFF"/>
            <w:hideMark/>
          </w:tcPr>
          <w:p w14:paraId="5D126C0C" w14:textId="77777777" w:rsidR="00460A5C" w:rsidRPr="00C37331" w:rsidRDefault="00460A5C" w:rsidP="003F686A">
            <w:pPr>
              <w:rPr>
                <w:color w:val="000000"/>
                <w:sz w:val="22"/>
                <w:szCs w:val="22"/>
              </w:rPr>
            </w:pPr>
            <w:hyperlink r:id="rId28" w:history="1">
              <w:r w:rsidRPr="00C37331">
                <w:rPr>
                  <w:color w:val="000097"/>
                  <w:sz w:val="22"/>
                  <w:szCs w:val="22"/>
                  <w:u w:val="single"/>
                </w:rPr>
                <w:t>Online Registry</w:t>
              </w:r>
            </w:hyperlink>
          </w:p>
        </w:tc>
        <w:tc>
          <w:tcPr>
            <w:tcW w:w="0" w:type="auto"/>
            <w:shd w:val="clear" w:color="auto" w:fill="FFFFFF"/>
            <w:hideMark/>
          </w:tcPr>
          <w:p w14:paraId="26C7E100" w14:textId="77777777" w:rsidR="00460A5C" w:rsidRPr="00C37331" w:rsidRDefault="00460A5C" w:rsidP="003F686A">
            <w:pPr>
              <w:rPr>
                <w:color w:val="000000"/>
                <w:sz w:val="22"/>
                <w:szCs w:val="22"/>
              </w:rPr>
            </w:pPr>
            <w:hyperlink r:id="rId29" w:history="1">
              <w:r w:rsidRPr="00C37331">
                <w:rPr>
                  <w:color w:val="000097"/>
                  <w:sz w:val="22"/>
                  <w:szCs w:val="22"/>
                  <w:u w:val="single"/>
                </w:rPr>
                <w:t>https://www.ncnar.org/verify_listings1.jsp</w:t>
              </w:r>
            </w:hyperlink>
          </w:p>
        </w:tc>
      </w:tr>
    </w:tbl>
    <w:p w14:paraId="396B2FAB" w14:textId="77777777" w:rsidR="00460A5C" w:rsidRDefault="00460A5C" w:rsidP="00460A5C">
      <w:pPr>
        <w:shd w:val="clear" w:color="auto" w:fill="FFFFFF"/>
        <w:rPr>
          <w:b/>
          <w:bCs/>
          <w:color w:val="000000"/>
          <w:sz w:val="22"/>
          <w:szCs w:val="22"/>
        </w:rPr>
      </w:pPr>
    </w:p>
    <w:p w14:paraId="60107B5A" w14:textId="77777777" w:rsidR="00460A5C" w:rsidRPr="00C37331" w:rsidRDefault="00460A5C" w:rsidP="00460A5C">
      <w:pPr>
        <w:shd w:val="clear" w:color="auto" w:fill="FFFFFF"/>
        <w:rPr>
          <w:color w:val="000000"/>
          <w:sz w:val="22"/>
          <w:szCs w:val="22"/>
        </w:rPr>
      </w:pPr>
      <w:r w:rsidRPr="00C37331">
        <w:rPr>
          <w:b/>
          <w:bCs/>
          <w:color w:val="000000"/>
          <w:sz w:val="22"/>
          <w:szCs w:val="22"/>
        </w:rPr>
        <w:t>Procedure:</w:t>
      </w:r>
    </w:p>
    <w:p w14:paraId="7359096E" w14:textId="77777777" w:rsidR="00460A5C" w:rsidRDefault="00460A5C" w:rsidP="00460A5C">
      <w:pPr>
        <w:numPr>
          <w:ilvl w:val="0"/>
          <w:numId w:val="41"/>
        </w:numPr>
        <w:shd w:val="clear" w:color="auto" w:fill="FFFFFF"/>
        <w:spacing w:before="100" w:beforeAutospacing="1" w:after="100" w:afterAutospacing="1"/>
        <w:rPr>
          <w:color w:val="000000"/>
          <w:sz w:val="22"/>
          <w:szCs w:val="22"/>
        </w:rPr>
      </w:pPr>
      <w:r w:rsidRPr="00C37331">
        <w:rPr>
          <w:color w:val="000000"/>
          <w:sz w:val="22"/>
          <w:szCs w:val="22"/>
        </w:rPr>
        <w:t>Reporting to the </w:t>
      </w:r>
      <w:hyperlink r:id="rId30" w:history="1">
        <w:r w:rsidRPr="00C37331">
          <w:rPr>
            <w:color w:val="000097"/>
            <w:sz w:val="22"/>
            <w:szCs w:val="22"/>
            <w:u w:val="single"/>
          </w:rPr>
          <w:t>Health Care Personnel Registry (HCPR) Investigations Branch</w:t>
        </w:r>
      </w:hyperlink>
    </w:p>
    <w:p w14:paraId="39CBA3B8" w14:textId="77777777" w:rsidR="00460A5C" w:rsidRDefault="00460A5C" w:rsidP="00460A5C">
      <w:pPr>
        <w:shd w:val="clear" w:color="auto" w:fill="FFFFFF"/>
        <w:ind w:left="1440" w:hanging="720"/>
        <w:rPr>
          <w:color w:val="000000"/>
          <w:sz w:val="22"/>
          <w:szCs w:val="22"/>
        </w:rPr>
      </w:pPr>
      <w:r>
        <w:rPr>
          <w:color w:val="000000"/>
          <w:sz w:val="22"/>
          <w:szCs w:val="22"/>
        </w:rPr>
        <w:t>A.</w:t>
      </w:r>
      <w:r>
        <w:rPr>
          <w:color w:val="000000"/>
          <w:sz w:val="22"/>
          <w:szCs w:val="22"/>
        </w:rPr>
        <w:tab/>
      </w:r>
      <w:r w:rsidRPr="00C37331">
        <w:rPr>
          <w:color w:val="000000"/>
          <w:sz w:val="22"/>
          <w:szCs w:val="22"/>
        </w:rPr>
        <w:t xml:space="preserve">Health care facilities must report allegations to the HCPR in writing. </w:t>
      </w:r>
      <w:r>
        <w:rPr>
          <w:color w:val="000000"/>
          <w:sz w:val="22"/>
          <w:szCs w:val="22"/>
        </w:rPr>
        <w:t xml:space="preserve"> </w:t>
      </w:r>
      <w:r w:rsidRPr="00C37331">
        <w:rPr>
          <w:color w:val="000000"/>
          <w:sz w:val="22"/>
          <w:szCs w:val="22"/>
        </w:rPr>
        <w:t>Reports may be faxed to 919-733-3207, or mailed to the Health Care Personnel Registry Investigations Branch, Division of Health Service Regulation, 2719 Mail Service Center, Raleigh, N.C. 27699-2719.</w:t>
      </w:r>
    </w:p>
    <w:p w14:paraId="54548CE7" w14:textId="77777777" w:rsidR="00460A5C" w:rsidRDefault="00460A5C" w:rsidP="00460A5C">
      <w:pPr>
        <w:shd w:val="clear" w:color="auto" w:fill="FFFFFF"/>
        <w:ind w:left="1440" w:hanging="720"/>
        <w:rPr>
          <w:color w:val="000000"/>
          <w:sz w:val="22"/>
          <w:szCs w:val="22"/>
        </w:rPr>
      </w:pPr>
    </w:p>
    <w:p w14:paraId="4AAE6990" w14:textId="77777777" w:rsidR="00460A5C" w:rsidRDefault="00460A5C" w:rsidP="00460A5C">
      <w:pPr>
        <w:shd w:val="clear" w:color="auto" w:fill="FFFFFF"/>
        <w:ind w:left="1440" w:hanging="720"/>
        <w:rPr>
          <w:color w:val="000000"/>
          <w:sz w:val="22"/>
          <w:szCs w:val="22"/>
        </w:rPr>
      </w:pPr>
      <w:r>
        <w:rPr>
          <w:color w:val="000000"/>
          <w:sz w:val="22"/>
          <w:szCs w:val="22"/>
        </w:rPr>
        <w:t>B.</w:t>
      </w:r>
      <w:r>
        <w:rPr>
          <w:color w:val="000000"/>
          <w:sz w:val="22"/>
          <w:szCs w:val="22"/>
        </w:rPr>
        <w:tab/>
      </w:r>
      <w:r w:rsidRPr="00C37331">
        <w:rPr>
          <w:color w:val="000000"/>
          <w:sz w:val="22"/>
          <w:szCs w:val="22"/>
        </w:rPr>
        <w:t>24-Hour Report - Health care facilities are required to report all allegations against health care personnel, and injuries of unknown source, to the HCPR Investigations Branch within 24-hours or becoming aware of the allegation [</w:t>
      </w:r>
      <w:hyperlink r:id="rId31" w:history="1">
        <w:r w:rsidRPr="00C37331">
          <w:rPr>
            <w:color w:val="000097"/>
            <w:sz w:val="22"/>
            <w:szCs w:val="22"/>
            <w:u w:val="single"/>
          </w:rPr>
          <w:t>10A NCAC 13O .0102</w:t>
        </w:r>
      </w:hyperlink>
      <w:r w:rsidRPr="00C37331">
        <w:rPr>
          <w:color w:val="000000"/>
          <w:sz w:val="22"/>
          <w:szCs w:val="22"/>
        </w:rPr>
        <w:t xml:space="preserve">, PDF, 10 KB]. </w:t>
      </w:r>
      <w:r>
        <w:rPr>
          <w:color w:val="000000"/>
          <w:sz w:val="22"/>
          <w:szCs w:val="22"/>
        </w:rPr>
        <w:t xml:space="preserve"> </w:t>
      </w:r>
      <w:r w:rsidRPr="00C37331">
        <w:rPr>
          <w:color w:val="000000"/>
          <w:sz w:val="22"/>
          <w:szCs w:val="22"/>
        </w:rPr>
        <w:t>Nursing home facilities must report allegations made against any employee or contracted staff (licensed or unlicensed) providing services for nursing home residents. Although not required, a </w:t>
      </w:r>
      <w:hyperlink r:id="rId32" w:history="1">
        <w:r w:rsidRPr="00C37331">
          <w:rPr>
            <w:color w:val="000097"/>
            <w:sz w:val="22"/>
            <w:szCs w:val="22"/>
            <w:u w:val="single"/>
          </w:rPr>
          <w:t>24-hour report form</w:t>
        </w:r>
      </w:hyperlink>
      <w:r w:rsidRPr="00C37331">
        <w:rPr>
          <w:color w:val="000000"/>
          <w:sz w:val="22"/>
          <w:szCs w:val="22"/>
        </w:rPr>
        <w:t> (PDF, 44 KB) is available for use.</w:t>
      </w:r>
    </w:p>
    <w:p w14:paraId="20148584" w14:textId="77777777" w:rsidR="00460A5C" w:rsidRDefault="00460A5C" w:rsidP="00460A5C">
      <w:pPr>
        <w:shd w:val="clear" w:color="auto" w:fill="FFFFFF"/>
        <w:ind w:left="1440" w:hanging="720"/>
        <w:rPr>
          <w:color w:val="000000"/>
          <w:sz w:val="22"/>
          <w:szCs w:val="22"/>
        </w:rPr>
      </w:pPr>
    </w:p>
    <w:p w14:paraId="4E52E860" w14:textId="77777777" w:rsidR="00460A5C" w:rsidRDefault="00460A5C" w:rsidP="00460A5C">
      <w:pPr>
        <w:shd w:val="clear" w:color="auto" w:fill="FFFFFF"/>
        <w:ind w:left="1440" w:hanging="720"/>
        <w:rPr>
          <w:color w:val="000000"/>
          <w:sz w:val="22"/>
          <w:szCs w:val="22"/>
        </w:rPr>
      </w:pPr>
      <w:r>
        <w:rPr>
          <w:color w:val="000000"/>
          <w:sz w:val="22"/>
          <w:szCs w:val="22"/>
        </w:rPr>
        <w:t>C.</w:t>
      </w:r>
      <w:r>
        <w:rPr>
          <w:color w:val="000000"/>
          <w:sz w:val="22"/>
          <w:szCs w:val="22"/>
        </w:rPr>
        <w:tab/>
      </w:r>
      <w:r w:rsidRPr="00C37331">
        <w:rPr>
          <w:color w:val="000000"/>
          <w:sz w:val="22"/>
          <w:szCs w:val="22"/>
        </w:rPr>
        <w:t xml:space="preserve">5-Working Day Report – The results of all investigations are required to be submitted within 5-working days of the initial 24-hour report whether the allegation was substantiated or not. </w:t>
      </w:r>
      <w:r>
        <w:rPr>
          <w:color w:val="000000"/>
          <w:sz w:val="22"/>
          <w:szCs w:val="22"/>
        </w:rPr>
        <w:t xml:space="preserve"> </w:t>
      </w:r>
      <w:r w:rsidRPr="00C37331">
        <w:rPr>
          <w:color w:val="000000"/>
          <w:sz w:val="22"/>
          <w:szCs w:val="22"/>
        </w:rPr>
        <w:t xml:space="preserve">The report should include the documentation and results of a thorough investigation. </w:t>
      </w:r>
      <w:r>
        <w:rPr>
          <w:color w:val="000000"/>
          <w:sz w:val="22"/>
          <w:szCs w:val="22"/>
        </w:rPr>
        <w:t xml:space="preserve"> </w:t>
      </w:r>
      <w:r w:rsidRPr="00C37331">
        <w:rPr>
          <w:color w:val="000000"/>
          <w:sz w:val="22"/>
          <w:szCs w:val="22"/>
        </w:rPr>
        <w:t>Although not required, a </w:t>
      </w:r>
      <w:hyperlink r:id="rId33" w:history="1">
        <w:r w:rsidRPr="00C37331">
          <w:rPr>
            <w:color w:val="000097"/>
            <w:sz w:val="22"/>
            <w:szCs w:val="22"/>
            <w:u w:val="single"/>
          </w:rPr>
          <w:t>5-working day report</w:t>
        </w:r>
      </w:hyperlink>
      <w:r w:rsidRPr="00C37331">
        <w:rPr>
          <w:color w:val="000000"/>
          <w:sz w:val="22"/>
          <w:szCs w:val="22"/>
        </w:rPr>
        <w:t> (PDF, 49 KB) is available for use.</w:t>
      </w:r>
    </w:p>
    <w:p w14:paraId="5DA99965" w14:textId="77777777" w:rsidR="00460A5C" w:rsidRPr="00C37331" w:rsidRDefault="00460A5C" w:rsidP="00460A5C">
      <w:pPr>
        <w:shd w:val="clear" w:color="auto" w:fill="FFFFFF"/>
        <w:ind w:left="1440" w:hanging="720"/>
        <w:rPr>
          <w:color w:val="000000"/>
          <w:sz w:val="22"/>
          <w:szCs w:val="22"/>
        </w:rPr>
      </w:pPr>
    </w:p>
    <w:p w14:paraId="4E6E8E75" w14:textId="77777777" w:rsidR="00460A5C" w:rsidRPr="00C37331" w:rsidRDefault="00460A5C" w:rsidP="00460A5C">
      <w:pPr>
        <w:numPr>
          <w:ilvl w:val="0"/>
          <w:numId w:val="41"/>
        </w:numPr>
        <w:shd w:val="clear" w:color="auto" w:fill="FFFFFF"/>
        <w:rPr>
          <w:color w:val="000000"/>
          <w:sz w:val="22"/>
          <w:szCs w:val="22"/>
        </w:rPr>
      </w:pPr>
      <w:r w:rsidRPr="00C37331">
        <w:rPr>
          <w:color w:val="000000"/>
          <w:sz w:val="22"/>
          <w:szCs w:val="22"/>
        </w:rPr>
        <w:t>Allegation report screening and pending allegation investigation listing</w:t>
      </w:r>
    </w:p>
    <w:p w14:paraId="025C0562" w14:textId="77777777" w:rsidR="00460A5C" w:rsidRDefault="00460A5C" w:rsidP="00460A5C">
      <w:pPr>
        <w:shd w:val="clear" w:color="auto" w:fill="FFFFFF"/>
        <w:ind w:left="720"/>
        <w:rPr>
          <w:color w:val="000000"/>
          <w:sz w:val="22"/>
          <w:szCs w:val="22"/>
        </w:rPr>
      </w:pPr>
    </w:p>
    <w:p w14:paraId="1F474324" w14:textId="77777777" w:rsidR="00460A5C" w:rsidRDefault="00460A5C" w:rsidP="00460A5C">
      <w:pPr>
        <w:shd w:val="clear" w:color="auto" w:fill="FFFFFF"/>
        <w:ind w:left="1440" w:hanging="720"/>
        <w:rPr>
          <w:color w:val="000000"/>
          <w:sz w:val="22"/>
          <w:szCs w:val="22"/>
        </w:rPr>
      </w:pPr>
      <w:r>
        <w:rPr>
          <w:color w:val="000000"/>
          <w:sz w:val="22"/>
          <w:szCs w:val="22"/>
        </w:rPr>
        <w:t>A.</w:t>
      </w:r>
      <w:r>
        <w:rPr>
          <w:color w:val="000000"/>
          <w:sz w:val="22"/>
          <w:szCs w:val="22"/>
        </w:rPr>
        <w:tab/>
      </w:r>
      <w:r w:rsidRPr="00C37331">
        <w:rPr>
          <w:color w:val="000000"/>
          <w:sz w:val="22"/>
          <w:szCs w:val="22"/>
        </w:rPr>
        <w:t xml:space="preserve">The allegation report is reviewed and evaluated (screened) to determine if the HCPR Investigations Branch will conduct an investigation of the reported allegation. </w:t>
      </w:r>
      <w:r>
        <w:rPr>
          <w:color w:val="000000"/>
          <w:sz w:val="22"/>
          <w:szCs w:val="22"/>
        </w:rPr>
        <w:t xml:space="preserve"> </w:t>
      </w:r>
      <w:r w:rsidRPr="00C37331">
        <w:rPr>
          <w:color w:val="000000"/>
          <w:sz w:val="22"/>
          <w:szCs w:val="22"/>
        </w:rPr>
        <w:t>Additional information may be requested from the reporting health care facility.</w:t>
      </w:r>
    </w:p>
    <w:p w14:paraId="0BE77AF3" w14:textId="77777777" w:rsidR="00460A5C" w:rsidRDefault="00460A5C" w:rsidP="00460A5C">
      <w:pPr>
        <w:shd w:val="clear" w:color="auto" w:fill="FFFFFF"/>
        <w:ind w:left="1440" w:hanging="720"/>
        <w:rPr>
          <w:color w:val="000000"/>
          <w:sz w:val="22"/>
          <w:szCs w:val="22"/>
        </w:rPr>
      </w:pPr>
    </w:p>
    <w:p w14:paraId="4A646F9A" w14:textId="77777777" w:rsidR="00460A5C" w:rsidRDefault="00460A5C" w:rsidP="00460A5C">
      <w:pPr>
        <w:shd w:val="clear" w:color="auto" w:fill="FFFFFF"/>
        <w:ind w:left="1440" w:hanging="720"/>
        <w:rPr>
          <w:color w:val="000000"/>
          <w:sz w:val="22"/>
          <w:szCs w:val="22"/>
        </w:rPr>
      </w:pPr>
      <w:r>
        <w:rPr>
          <w:color w:val="000000"/>
          <w:sz w:val="22"/>
          <w:szCs w:val="22"/>
        </w:rPr>
        <w:t>B.</w:t>
      </w:r>
      <w:r>
        <w:rPr>
          <w:color w:val="000000"/>
          <w:sz w:val="22"/>
          <w:szCs w:val="22"/>
        </w:rPr>
        <w:tab/>
      </w:r>
      <w:r w:rsidRPr="00C37331">
        <w:rPr>
          <w:color w:val="000000"/>
          <w:sz w:val="22"/>
          <w:szCs w:val="22"/>
        </w:rPr>
        <w:t>A decision to investigate an allegation results in a "pending" (pending allegation investigation) listing entered onto the Health Care Personnel Registry with the accused individual's name. A certified letter of notification is mailed to the accused individual</w:t>
      </w:r>
      <w:r>
        <w:rPr>
          <w:color w:val="000000"/>
          <w:sz w:val="22"/>
          <w:szCs w:val="22"/>
        </w:rPr>
        <w:t xml:space="preserve">.  </w:t>
      </w:r>
      <w:r w:rsidRPr="00C37331">
        <w:rPr>
          <w:color w:val="000000"/>
          <w:sz w:val="22"/>
          <w:szCs w:val="22"/>
        </w:rPr>
        <w:t xml:space="preserve">The letter includes notice of the investigation and due process rights available. </w:t>
      </w:r>
      <w:r>
        <w:rPr>
          <w:color w:val="000000"/>
          <w:sz w:val="22"/>
          <w:szCs w:val="22"/>
        </w:rPr>
        <w:t xml:space="preserve"> </w:t>
      </w:r>
      <w:r w:rsidRPr="00C37331">
        <w:rPr>
          <w:color w:val="000000"/>
          <w:sz w:val="22"/>
          <w:szCs w:val="22"/>
        </w:rPr>
        <w:t xml:space="preserve">A letter is also sent to the reporting health care facility. </w:t>
      </w:r>
      <w:r>
        <w:rPr>
          <w:color w:val="000000"/>
          <w:sz w:val="22"/>
          <w:szCs w:val="22"/>
        </w:rPr>
        <w:t xml:space="preserve"> </w:t>
      </w:r>
      <w:r w:rsidRPr="00C37331">
        <w:rPr>
          <w:color w:val="000000"/>
          <w:sz w:val="22"/>
          <w:szCs w:val="22"/>
        </w:rPr>
        <w:t>The pending allegation investigation listing remains on the HCPR until the allegation is either unsubstantiated or a substantiated finding is listed onto the Health Care Personnel Registry.</w:t>
      </w:r>
    </w:p>
    <w:p w14:paraId="0A1A510C" w14:textId="77777777" w:rsidR="00460A5C" w:rsidRDefault="00460A5C" w:rsidP="00460A5C">
      <w:pPr>
        <w:shd w:val="clear" w:color="auto" w:fill="FFFFFF"/>
        <w:ind w:left="1440" w:hanging="720"/>
        <w:rPr>
          <w:color w:val="000000"/>
          <w:sz w:val="22"/>
          <w:szCs w:val="22"/>
        </w:rPr>
      </w:pPr>
    </w:p>
    <w:p w14:paraId="2EA3F4A1" w14:textId="77777777" w:rsidR="00460A5C" w:rsidRDefault="00460A5C" w:rsidP="00460A5C">
      <w:pPr>
        <w:shd w:val="clear" w:color="auto" w:fill="FFFFFF"/>
        <w:ind w:left="1440" w:hanging="720"/>
        <w:rPr>
          <w:color w:val="000000"/>
          <w:sz w:val="22"/>
          <w:szCs w:val="22"/>
        </w:rPr>
      </w:pPr>
      <w:r>
        <w:rPr>
          <w:color w:val="000000"/>
          <w:sz w:val="22"/>
          <w:szCs w:val="22"/>
        </w:rPr>
        <w:t>C.</w:t>
      </w:r>
      <w:r>
        <w:rPr>
          <w:color w:val="000000"/>
          <w:sz w:val="22"/>
          <w:szCs w:val="22"/>
        </w:rPr>
        <w:tab/>
      </w:r>
      <w:r w:rsidRPr="00C37331">
        <w:rPr>
          <w:color w:val="000000"/>
          <w:sz w:val="22"/>
          <w:szCs w:val="22"/>
        </w:rPr>
        <w:t xml:space="preserve">A decision not to investigate an allegation results in letters mailed to the accused individual and the reporting health care facility notifying them of the decision. </w:t>
      </w:r>
      <w:r>
        <w:rPr>
          <w:color w:val="000000"/>
          <w:sz w:val="22"/>
          <w:szCs w:val="22"/>
        </w:rPr>
        <w:t xml:space="preserve"> </w:t>
      </w:r>
      <w:r w:rsidRPr="00C37331">
        <w:rPr>
          <w:color w:val="000000"/>
          <w:sz w:val="22"/>
          <w:szCs w:val="22"/>
        </w:rPr>
        <w:t>No pending allegation investigation is listed on the HCPR, and no further action is planned.</w:t>
      </w:r>
    </w:p>
    <w:p w14:paraId="62EC91F6" w14:textId="77777777" w:rsidR="00460A5C" w:rsidRPr="00C37331" w:rsidRDefault="00460A5C" w:rsidP="00460A5C">
      <w:pPr>
        <w:shd w:val="clear" w:color="auto" w:fill="FFFFFF"/>
        <w:ind w:left="1440" w:hanging="720"/>
        <w:rPr>
          <w:color w:val="000000"/>
          <w:sz w:val="22"/>
          <w:szCs w:val="22"/>
        </w:rPr>
      </w:pPr>
    </w:p>
    <w:p w14:paraId="28A88387" w14:textId="77777777" w:rsidR="00460A5C" w:rsidRPr="00C37331" w:rsidRDefault="00460A5C" w:rsidP="00460A5C">
      <w:pPr>
        <w:numPr>
          <w:ilvl w:val="0"/>
          <w:numId w:val="41"/>
        </w:numPr>
        <w:shd w:val="clear" w:color="auto" w:fill="FFFFFF"/>
        <w:rPr>
          <w:color w:val="000000"/>
          <w:sz w:val="22"/>
          <w:szCs w:val="22"/>
        </w:rPr>
      </w:pPr>
      <w:r w:rsidRPr="00C37331">
        <w:rPr>
          <w:color w:val="000000"/>
          <w:sz w:val="22"/>
          <w:szCs w:val="22"/>
        </w:rPr>
        <w:t xml:space="preserve">Investigations of </w:t>
      </w:r>
      <w:r>
        <w:rPr>
          <w:color w:val="000000"/>
          <w:sz w:val="22"/>
          <w:szCs w:val="22"/>
        </w:rPr>
        <w:t>A</w:t>
      </w:r>
      <w:r w:rsidRPr="00C37331">
        <w:rPr>
          <w:color w:val="000000"/>
          <w:sz w:val="22"/>
          <w:szCs w:val="22"/>
        </w:rPr>
        <w:t>llegations</w:t>
      </w:r>
    </w:p>
    <w:p w14:paraId="63CAA0DE" w14:textId="77777777" w:rsidR="00460A5C" w:rsidRDefault="00460A5C" w:rsidP="00460A5C">
      <w:pPr>
        <w:shd w:val="clear" w:color="auto" w:fill="FFFFFF"/>
        <w:ind w:left="720"/>
        <w:rPr>
          <w:color w:val="000000"/>
          <w:sz w:val="22"/>
          <w:szCs w:val="22"/>
        </w:rPr>
      </w:pPr>
    </w:p>
    <w:p w14:paraId="6F8A41C8" w14:textId="77777777" w:rsidR="00460A5C" w:rsidRPr="00C37331" w:rsidRDefault="00460A5C" w:rsidP="00460A5C">
      <w:pPr>
        <w:shd w:val="clear" w:color="auto" w:fill="FFFFFF"/>
        <w:ind w:left="1440" w:hanging="720"/>
        <w:rPr>
          <w:color w:val="000000"/>
          <w:sz w:val="22"/>
          <w:szCs w:val="22"/>
        </w:rPr>
      </w:pPr>
      <w:r>
        <w:rPr>
          <w:color w:val="000000"/>
          <w:sz w:val="22"/>
          <w:szCs w:val="22"/>
        </w:rPr>
        <w:t>A.</w:t>
      </w:r>
      <w:r>
        <w:rPr>
          <w:color w:val="000000"/>
          <w:sz w:val="22"/>
          <w:szCs w:val="22"/>
        </w:rPr>
        <w:tab/>
      </w:r>
      <w:r w:rsidRPr="00C37331">
        <w:rPr>
          <w:color w:val="000000"/>
          <w:sz w:val="22"/>
          <w:szCs w:val="22"/>
        </w:rPr>
        <w:t xml:space="preserve">HCPR investigations gather evidence to determine whether an allegation is substantiated or unsubstantiated. </w:t>
      </w:r>
      <w:r>
        <w:rPr>
          <w:color w:val="000000"/>
          <w:sz w:val="22"/>
          <w:szCs w:val="22"/>
        </w:rPr>
        <w:t xml:space="preserve"> </w:t>
      </w:r>
      <w:r w:rsidRPr="00C37331">
        <w:rPr>
          <w:color w:val="000000"/>
          <w:sz w:val="22"/>
          <w:szCs w:val="22"/>
        </w:rPr>
        <w:t xml:space="preserve">HCPR Investigators primarily conduct the investigations. </w:t>
      </w:r>
      <w:r>
        <w:rPr>
          <w:color w:val="000000"/>
          <w:sz w:val="22"/>
          <w:szCs w:val="22"/>
        </w:rPr>
        <w:t xml:space="preserve"> </w:t>
      </w:r>
      <w:r w:rsidRPr="00C37331">
        <w:rPr>
          <w:color w:val="000000"/>
          <w:sz w:val="22"/>
          <w:szCs w:val="22"/>
        </w:rPr>
        <w:t>In some cases, a local law enforcement agency or the Medicaid Investigations Unit of the Department of Justice may conduct an investigation instead.</w:t>
      </w:r>
      <w:r>
        <w:rPr>
          <w:color w:val="000000"/>
          <w:sz w:val="22"/>
          <w:szCs w:val="22"/>
        </w:rPr>
        <w:t xml:space="preserve"> </w:t>
      </w:r>
      <w:r w:rsidRPr="00C37331">
        <w:rPr>
          <w:color w:val="000000"/>
          <w:sz w:val="22"/>
          <w:szCs w:val="22"/>
        </w:rPr>
        <w:t xml:space="preserve"> Investigations may include on-site visits, records reviews, and interviews with victims, accused individuals, witnesses, and other individuals.</w:t>
      </w:r>
    </w:p>
    <w:p w14:paraId="260A8D65" w14:textId="77777777" w:rsidR="00460A5C" w:rsidRDefault="00460A5C" w:rsidP="00460A5C">
      <w:pPr>
        <w:shd w:val="clear" w:color="auto" w:fill="FFFFFF"/>
        <w:ind w:left="720"/>
        <w:rPr>
          <w:color w:val="000000"/>
          <w:sz w:val="22"/>
          <w:szCs w:val="22"/>
        </w:rPr>
      </w:pPr>
    </w:p>
    <w:p w14:paraId="7DDF195B" w14:textId="77777777" w:rsidR="00460A5C" w:rsidRDefault="00460A5C" w:rsidP="00460A5C">
      <w:pPr>
        <w:shd w:val="clear" w:color="auto" w:fill="FFFFFF"/>
        <w:ind w:left="720"/>
        <w:rPr>
          <w:color w:val="000000"/>
          <w:sz w:val="22"/>
          <w:szCs w:val="22"/>
        </w:rPr>
      </w:pPr>
    </w:p>
    <w:p w14:paraId="72DCA4B4" w14:textId="77777777" w:rsidR="00460A5C" w:rsidRDefault="00460A5C" w:rsidP="00460A5C">
      <w:pPr>
        <w:shd w:val="clear" w:color="auto" w:fill="FFFFFF"/>
        <w:ind w:left="1440" w:hanging="720"/>
        <w:rPr>
          <w:color w:val="000000"/>
          <w:sz w:val="22"/>
          <w:szCs w:val="22"/>
        </w:rPr>
      </w:pPr>
      <w:r>
        <w:rPr>
          <w:color w:val="000000"/>
          <w:sz w:val="22"/>
          <w:szCs w:val="22"/>
        </w:rPr>
        <w:lastRenderedPageBreak/>
        <w:t>B.</w:t>
      </w:r>
      <w:r>
        <w:rPr>
          <w:color w:val="000000"/>
          <w:sz w:val="22"/>
          <w:szCs w:val="22"/>
        </w:rPr>
        <w:tab/>
      </w:r>
      <w:r w:rsidRPr="00C37331">
        <w:rPr>
          <w:color w:val="000000"/>
          <w:sz w:val="22"/>
          <w:szCs w:val="22"/>
        </w:rPr>
        <w:t xml:space="preserve">When an investigation is completed, the accused individual is notified of the outcome. </w:t>
      </w:r>
      <w:r>
        <w:rPr>
          <w:color w:val="000000"/>
          <w:sz w:val="22"/>
          <w:szCs w:val="22"/>
        </w:rPr>
        <w:t xml:space="preserve"> </w:t>
      </w:r>
      <w:r w:rsidRPr="00C37331">
        <w:rPr>
          <w:color w:val="000000"/>
          <w:sz w:val="22"/>
          <w:szCs w:val="22"/>
        </w:rPr>
        <w:t xml:space="preserve">If the allegation is substantiated, the accused is notified by certified letter of the intent to enter a finding onto the Health Care Personnel Registry. </w:t>
      </w:r>
      <w:r>
        <w:rPr>
          <w:color w:val="000000"/>
          <w:sz w:val="22"/>
          <w:szCs w:val="22"/>
        </w:rPr>
        <w:t xml:space="preserve"> </w:t>
      </w:r>
      <w:r w:rsidRPr="00C37331">
        <w:rPr>
          <w:color w:val="000000"/>
          <w:sz w:val="22"/>
          <w:szCs w:val="22"/>
        </w:rPr>
        <w:t xml:space="preserve">If the allegation was of abuse, neglect, or misappropriation of the property of a nursing home resident, the notification includes that the finding will also be entered onto the Nurse Aide I Registry. </w:t>
      </w:r>
      <w:r>
        <w:rPr>
          <w:color w:val="000000"/>
          <w:sz w:val="22"/>
          <w:szCs w:val="22"/>
        </w:rPr>
        <w:t xml:space="preserve"> </w:t>
      </w:r>
      <w:r w:rsidRPr="00C37331">
        <w:rPr>
          <w:color w:val="000000"/>
          <w:sz w:val="22"/>
          <w:szCs w:val="22"/>
        </w:rPr>
        <w:t xml:space="preserve">The notification contains information about the due process rights that are available to the individual. </w:t>
      </w:r>
      <w:r>
        <w:rPr>
          <w:color w:val="000000"/>
          <w:sz w:val="22"/>
          <w:szCs w:val="22"/>
        </w:rPr>
        <w:t xml:space="preserve"> </w:t>
      </w:r>
      <w:r w:rsidRPr="00C37331">
        <w:rPr>
          <w:color w:val="000000"/>
          <w:sz w:val="22"/>
          <w:szCs w:val="22"/>
        </w:rPr>
        <w:t>The pending allegation investigation listing remains on the HCPR.</w:t>
      </w:r>
    </w:p>
    <w:p w14:paraId="15A775EB" w14:textId="77777777" w:rsidR="00460A5C" w:rsidRDefault="00460A5C" w:rsidP="00460A5C">
      <w:pPr>
        <w:shd w:val="clear" w:color="auto" w:fill="FFFFFF"/>
        <w:ind w:left="1440" w:hanging="720"/>
        <w:rPr>
          <w:color w:val="000000"/>
          <w:sz w:val="22"/>
          <w:szCs w:val="22"/>
        </w:rPr>
      </w:pPr>
    </w:p>
    <w:p w14:paraId="54637AD5" w14:textId="77777777" w:rsidR="00460A5C" w:rsidRDefault="00460A5C" w:rsidP="00460A5C">
      <w:pPr>
        <w:shd w:val="clear" w:color="auto" w:fill="FFFFFF"/>
        <w:ind w:left="1440" w:hanging="720"/>
        <w:rPr>
          <w:color w:val="000000"/>
          <w:sz w:val="22"/>
          <w:szCs w:val="22"/>
        </w:rPr>
      </w:pPr>
      <w:r>
        <w:rPr>
          <w:color w:val="000000"/>
          <w:sz w:val="22"/>
          <w:szCs w:val="22"/>
        </w:rPr>
        <w:t>C.</w:t>
      </w:r>
      <w:r>
        <w:rPr>
          <w:color w:val="000000"/>
          <w:sz w:val="22"/>
          <w:szCs w:val="22"/>
        </w:rPr>
        <w:tab/>
      </w:r>
      <w:r w:rsidRPr="00C37331">
        <w:rPr>
          <w:color w:val="000000"/>
          <w:sz w:val="22"/>
          <w:szCs w:val="22"/>
        </w:rPr>
        <w:t>If the allegation is unsubstantiated, the "pending" allegation investigation listing is removed from the HCPR, and the accused and the reporting facility are notified of the outcome by letter.</w:t>
      </w:r>
    </w:p>
    <w:p w14:paraId="076C1BA4" w14:textId="77777777" w:rsidR="00460A5C" w:rsidRPr="00C37331" w:rsidRDefault="00460A5C" w:rsidP="00460A5C">
      <w:pPr>
        <w:shd w:val="clear" w:color="auto" w:fill="FFFFFF"/>
        <w:ind w:left="1440" w:hanging="720"/>
        <w:rPr>
          <w:color w:val="000000"/>
          <w:sz w:val="22"/>
          <w:szCs w:val="22"/>
        </w:rPr>
      </w:pPr>
    </w:p>
    <w:p w14:paraId="596D2962" w14:textId="77777777" w:rsidR="00460A5C" w:rsidRPr="00C37331" w:rsidRDefault="00460A5C" w:rsidP="00460A5C">
      <w:pPr>
        <w:numPr>
          <w:ilvl w:val="0"/>
          <w:numId w:val="41"/>
        </w:numPr>
        <w:shd w:val="clear" w:color="auto" w:fill="FFFFFF"/>
        <w:rPr>
          <w:color w:val="000000"/>
          <w:sz w:val="22"/>
          <w:szCs w:val="22"/>
        </w:rPr>
      </w:pPr>
      <w:r w:rsidRPr="00C37331">
        <w:rPr>
          <w:color w:val="000000"/>
          <w:sz w:val="22"/>
          <w:szCs w:val="22"/>
        </w:rPr>
        <w:t>Listing Substantiated Findings</w:t>
      </w:r>
    </w:p>
    <w:p w14:paraId="4BD98764" w14:textId="77777777" w:rsidR="00460A5C" w:rsidRDefault="00460A5C" w:rsidP="00460A5C">
      <w:pPr>
        <w:shd w:val="clear" w:color="auto" w:fill="FFFFFF"/>
        <w:ind w:left="720"/>
        <w:rPr>
          <w:color w:val="000000"/>
          <w:sz w:val="22"/>
          <w:szCs w:val="22"/>
        </w:rPr>
      </w:pPr>
    </w:p>
    <w:p w14:paraId="732BEBA8" w14:textId="77777777" w:rsidR="00460A5C" w:rsidRDefault="00460A5C" w:rsidP="00460A5C">
      <w:pPr>
        <w:shd w:val="clear" w:color="auto" w:fill="FFFFFF"/>
        <w:ind w:left="1440" w:hanging="720"/>
        <w:rPr>
          <w:color w:val="000000"/>
          <w:sz w:val="22"/>
          <w:szCs w:val="22"/>
        </w:rPr>
      </w:pPr>
      <w:r>
        <w:rPr>
          <w:color w:val="000000"/>
          <w:sz w:val="22"/>
          <w:szCs w:val="22"/>
        </w:rPr>
        <w:t>A.</w:t>
      </w:r>
      <w:r>
        <w:rPr>
          <w:color w:val="000000"/>
          <w:sz w:val="22"/>
          <w:szCs w:val="22"/>
        </w:rPr>
        <w:tab/>
      </w:r>
      <w:r w:rsidRPr="00C37331">
        <w:rPr>
          <w:color w:val="000000"/>
          <w:sz w:val="22"/>
          <w:szCs w:val="22"/>
        </w:rPr>
        <w:t xml:space="preserve">Accused individuals with substantiated allegations have due process rights available to them. </w:t>
      </w:r>
      <w:r>
        <w:rPr>
          <w:color w:val="000000"/>
          <w:sz w:val="22"/>
          <w:szCs w:val="22"/>
        </w:rPr>
        <w:t xml:space="preserve"> </w:t>
      </w:r>
      <w:r w:rsidRPr="00C37331">
        <w:rPr>
          <w:color w:val="000000"/>
          <w:sz w:val="22"/>
          <w:szCs w:val="22"/>
        </w:rPr>
        <w:t>A substantiated finding is not listed until after the completion of a 30-days opportunity to file a petition for a contested case hearing with the Office of Administrative Hearings.</w:t>
      </w:r>
    </w:p>
    <w:p w14:paraId="76FC6E2F" w14:textId="77777777" w:rsidR="00460A5C" w:rsidRDefault="00460A5C" w:rsidP="00460A5C">
      <w:pPr>
        <w:shd w:val="clear" w:color="auto" w:fill="FFFFFF"/>
        <w:ind w:left="1440" w:hanging="720"/>
        <w:rPr>
          <w:color w:val="000000"/>
          <w:sz w:val="22"/>
          <w:szCs w:val="22"/>
        </w:rPr>
      </w:pPr>
    </w:p>
    <w:p w14:paraId="4D1BFF7A" w14:textId="77777777" w:rsidR="00460A5C" w:rsidRDefault="00460A5C" w:rsidP="00460A5C">
      <w:pPr>
        <w:shd w:val="clear" w:color="auto" w:fill="FFFFFF"/>
        <w:ind w:left="1440" w:hanging="720"/>
        <w:rPr>
          <w:color w:val="000000"/>
          <w:sz w:val="22"/>
          <w:szCs w:val="22"/>
        </w:rPr>
      </w:pPr>
      <w:r>
        <w:rPr>
          <w:color w:val="000000"/>
          <w:sz w:val="22"/>
          <w:szCs w:val="22"/>
        </w:rPr>
        <w:t>B.</w:t>
      </w:r>
      <w:r>
        <w:rPr>
          <w:color w:val="000000"/>
          <w:sz w:val="22"/>
          <w:szCs w:val="22"/>
        </w:rPr>
        <w:tab/>
      </w:r>
      <w:r w:rsidRPr="00C37331">
        <w:rPr>
          <w:color w:val="000000"/>
          <w:sz w:val="22"/>
          <w:szCs w:val="22"/>
        </w:rPr>
        <w:t>If the accused individual does file a petition for a contested case hearing, the listing of the finding is postponed until after an Administrative Law Judge hears the case and the division director makes the final decision.</w:t>
      </w:r>
    </w:p>
    <w:p w14:paraId="4624D5A5" w14:textId="77777777" w:rsidR="00460A5C" w:rsidRDefault="00460A5C" w:rsidP="00460A5C">
      <w:pPr>
        <w:shd w:val="clear" w:color="auto" w:fill="FFFFFF"/>
        <w:ind w:left="1440" w:hanging="720"/>
        <w:rPr>
          <w:color w:val="000000"/>
          <w:sz w:val="22"/>
          <w:szCs w:val="22"/>
        </w:rPr>
      </w:pPr>
    </w:p>
    <w:p w14:paraId="0E24EB1E" w14:textId="77777777" w:rsidR="00460A5C" w:rsidRDefault="00460A5C" w:rsidP="00460A5C">
      <w:pPr>
        <w:shd w:val="clear" w:color="auto" w:fill="FFFFFF"/>
        <w:ind w:left="1440" w:hanging="720"/>
        <w:rPr>
          <w:color w:val="000000"/>
          <w:sz w:val="22"/>
          <w:szCs w:val="22"/>
        </w:rPr>
      </w:pPr>
      <w:r>
        <w:rPr>
          <w:color w:val="000000"/>
          <w:sz w:val="22"/>
          <w:szCs w:val="22"/>
        </w:rPr>
        <w:t>C.</w:t>
      </w:r>
      <w:r>
        <w:rPr>
          <w:color w:val="000000"/>
          <w:sz w:val="22"/>
          <w:szCs w:val="22"/>
        </w:rPr>
        <w:tab/>
      </w:r>
      <w:r w:rsidRPr="00C37331">
        <w:rPr>
          <w:color w:val="000000"/>
          <w:sz w:val="22"/>
          <w:szCs w:val="22"/>
        </w:rPr>
        <w:t xml:space="preserve">If the accused individual does not exercise his/her due process rights by filing a petition for a contested case hearing with the Office of Administrative Hearings, the finding is listed. </w:t>
      </w:r>
      <w:r>
        <w:rPr>
          <w:color w:val="000000"/>
          <w:sz w:val="22"/>
          <w:szCs w:val="22"/>
        </w:rPr>
        <w:t xml:space="preserve"> </w:t>
      </w:r>
      <w:r w:rsidRPr="00C37331">
        <w:rPr>
          <w:color w:val="000000"/>
          <w:sz w:val="22"/>
          <w:szCs w:val="22"/>
        </w:rPr>
        <w:t>The pending allegation listing is removed when the finding is listed.</w:t>
      </w:r>
    </w:p>
    <w:p w14:paraId="395C9F03" w14:textId="77777777" w:rsidR="00460A5C" w:rsidRDefault="00460A5C" w:rsidP="00460A5C">
      <w:pPr>
        <w:shd w:val="clear" w:color="auto" w:fill="FFFFFF"/>
        <w:ind w:left="1440" w:hanging="720"/>
        <w:rPr>
          <w:color w:val="000000"/>
          <w:sz w:val="22"/>
          <w:szCs w:val="22"/>
        </w:rPr>
      </w:pPr>
    </w:p>
    <w:p w14:paraId="314D0A03" w14:textId="77777777" w:rsidR="00460A5C" w:rsidRPr="00C37331" w:rsidRDefault="00460A5C" w:rsidP="00460A5C">
      <w:pPr>
        <w:shd w:val="clear" w:color="auto" w:fill="FFFFFF"/>
        <w:ind w:left="1440" w:hanging="720"/>
        <w:rPr>
          <w:color w:val="000000"/>
          <w:sz w:val="22"/>
          <w:szCs w:val="22"/>
        </w:rPr>
      </w:pPr>
      <w:r>
        <w:rPr>
          <w:color w:val="000000"/>
          <w:sz w:val="22"/>
          <w:szCs w:val="22"/>
        </w:rPr>
        <w:t>D.</w:t>
      </w:r>
      <w:r>
        <w:rPr>
          <w:color w:val="000000"/>
          <w:sz w:val="22"/>
          <w:szCs w:val="22"/>
        </w:rPr>
        <w:tab/>
      </w:r>
      <w:r w:rsidRPr="00C37331">
        <w:rPr>
          <w:color w:val="000000"/>
          <w:sz w:val="22"/>
          <w:szCs w:val="22"/>
        </w:rPr>
        <w:t xml:space="preserve">After a finding is listed on the Health Care Personnel Registry and, if applicable, the Nurse Aide I Registry, the specific allegation, the evidence summary, the date of the hearing (if the individual chose to have one) and the outcome are available to an inquirer. </w:t>
      </w:r>
      <w:r>
        <w:rPr>
          <w:color w:val="000000"/>
          <w:sz w:val="22"/>
          <w:szCs w:val="22"/>
        </w:rPr>
        <w:t xml:space="preserve"> </w:t>
      </w:r>
      <w:r w:rsidRPr="00C37331">
        <w:rPr>
          <w:color w:val="000000"/>
          <w:sz w:val="22"/>
          <w:szCs w:val="22"/>
        </w:rPr>
        <w:t>If the individual chooses to make a rebuttal statement, it is also included with the registry listing and provided to inquirers.</w:t>
      </w:r>
    </w:p>
    <w:p w14:paraId="7385D959" w14:textId="77777777" w:rsidR="00460A5C" w:rsidRPr="009C6881" w:rsidRDefault="00460A5C" w:rsidP="00460A5C">
      <w:pPr>
        <w:spacing w:after="200" w:line="276" w:lineRule="auto"/>
        <w:rPr>
          <w:sz w:val="22"/>
          <w:szCs w:val="22"/>
        </w:rPr>
      </w:pPr>
    </w:p>
    <w:p w14:paraId="07E5E9EC" w14:textId="70F01760" w:rsidR="00460A5C" w:rsidRDefault="00460A5C">
      <w:pPr>
        <w:spacing w:after="200" w:line="276" w:lineRule="auto"/>
        <w:rPr>
          <w:b/>
          <w:spacing w:val="-2"/>
          <w:sz w:val="32"/>
          <w:szCs w:val="32"/>
        </w:rPr>
      </w:pPr>
    </w:p>
    <w:p w14:paraId="602B8A62" w14:textId="77777777" w:rsidR="00460A5C" w:rsidRDefault="00460A5C">
      <w:pPr>
        <w:spacing w:after="200" w:line="276" w:lineRule="auto"/>
        <w:rPr>
          <w:b/>
          <w:spacing w:val="-2"/>
          <w:sz w:val="32"/>
          <w:szCs w:val="32"/>
        </w:rPr>
      </w:pPr>
      <w:r>
        <w:rPr>
          <w:b/>
          <w:spacing w:val="-2"/>
          <w:sz w:val="32"/>
          <w:szCs w:val="32"/>
        </w:rPr>
        <w:br w:type="page"/>
      </w:r>
    </w:p>
    <w:p w14:paraId="7D3D6382" w14:textId="1ACA5BAC" w:rsidR="007C7ACD" w:rsidRPr="00A457F4" w:rsidRDefault="00366249" w:rsidP="007C7ACD">
      <w:pPr>
        <w:jc w:val="center"/>
        <w:rPr>
          <w:b/>
          <w:sz w:val="32"/>
          <w:szCs w:val="32"/>
        </w:rPr>
      </w:pPr>
      <w:r>
        <w:rPr>
          <w:b/>
          <w:spacing w:val="-2"/>
          <w:sz w:val="32"/>
          <w:szCs w:val="32"/>
        </w:rPr>
        <w:lastRenderedPageBreak/>
        <w:t>DIVERSIFIED HEALTHCARE, INC.</w:t>
      </w:r>
    </w:p>
    <w:p w14:paraId="371F79C6" w14:textId="77777777" w:rsidR="007C7ACD" w:rsidRDefault="007C7ACD" w:rsidP="007C7ACD">
      <w:pPr>
        <w:pStyle w:val="BodyText"/>
        <w:tabs>
          <w:tab w:val="left" w:pos="8876"/>
        </w:tabs>
        <w:spacing w:after="0"/>
        <w:ind w:left="8640" w:hanging="8640"/>
        <w:rPr>
          <w:spacing w:val="-2"/>
        </w:rPr>
      </w:pPr>
    </w:p>
    <w:p w14:paraId="4D8F6B09" w14:textId="77777777" w:rsidR="007C7ACD" w:rsidRPr="00366249" w:rsidRDefault="007C7ACD" w:rsidP="00366249">
      <w:pPr>
        <w:pStyle w:val="BodyText"/>
        <w:shd w:val="clear" w:color="auto" w:fill="00FFFF"/>
        <w:tabs>
          <w:tab w:val="left" w:pos="5412"/>
          <w:tab w:val="left" w:pos="5772"/>
        </w:tabs>
        <w:spacing w:after="0"/>
        <w:ind w:left="8064" w:hanging="8064"/>
        <w:rPr>
          <w:sz w:val="22"/>
          <w:szCs w:val="22"/>
        </w:rPr>
      </w:pPr>
    </w:p>
    <w:p w14:paraId="120A0466" w14:textId="77777777" w:rsidR="007C7ACD" w:rsidRPr="00366249" w:rsidRDefault="007C7ACD" w:rsidP="00366249">
      <w:pPr>
        <w:pStyle w:val="BodyText"/>
        <w:shd w:val="clear" w:color="auto" w:fill="00FFFF"/>
        <w:tabs>
          <w:tab w:val="left" w:pos="5412"/>
          <w:tab w:val="left" w:pos="5772"/>
        </w:tabs>
        <w:spacing w:after="0"/>
        <w:ind w:left="8064" w:hanging="8064"/>
        <w:jc w:val="center"/>
        <w:rPr>
          <w:sz w:val="28"/>
          <w:szCs w:val="28"/>
        </w:rPr>
      </w:pPr>
      <w:r w:rsidRPr="00366249">
        <w:rPr>
          <w:b/>
          <w:sz w:val="28"/>
          <w:szCs w:val="28"/>
        </w:rPr>
        <w:t>CLIENT CARE POLICIES</w:t>
      </w:r>
    </w:p>
    <w:p w14:paraId="25578583" w14:textId="77777777" w:rsidR="007C7ACD" w:rsidRPr="00366249" w:rsidRDefault="007C7ACD" w:rsidP="00366249">
      <w:pPr>
        <w:pStyle w:val="BodyText"/>
        <w:shd w:val="clear" w:color="auto" w:fill="00FFFF"/>
        <w:tabs>
          <w:tab w:val="left" w:pos="5412"/>
          <w:tab w:val="left" w:pos="5772"/>
        </w:tabs>
        <w:spacing w:after="0"/>
        <w:ind w:left="8064" w:hanging="8064"/>
        <w:rPr>
          <w:sz w:val="22"/>
          <w:szCs w:val="22"/>
        </w:rPr>
      </w:pPr>
    </w:p>
    <w:p w14:paraId="29A9BEDE" w14:textId="77777777" w:rsidR="007C7ACD" w:rsidRPr="00366249" w:rsidRDefault="007C7ACD" w:rsidP="00366249">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PLAN OF CARE</w:t>
      </w:r>
    </w:p>
    <w:p w14:paraId="700C210A" w14:textId="77777777" w:rsidR="007C7ACD" w:rsidRPr="00366249" w:rsidRDefault="007C7ACD" w:rsidP="00366249">
      <w:pPr>
        <w:pStyle w:val="BodyText"/>
        <w:shd w:val="clear" w:color="auto" w:fill="00FFFF"/>
        <w:tabs>
          <w:tab w:val="left" w:pos="5412"/>
          <w:tab w:val="left" w:pos="5772"/>
        </w:tabs>
        <w:spacing w:after="0"/>
        <w:ind w:left="8064" w:hanging="8064"/>
        <w:rPr>
          <w:sz w:val="22"/>
          <w:szCs w:val="22"/>
        </w:rPr>
      </w:pPr>
    </w:p>
    <w:p w14:paraId="1C5C6709" w14:textId="77777777" w:rsidR="007C7ACD" w:rsidRDefault="007C7ACD" w:rsidP="007C7ACD">
      <w:pPr>
        <w:rPr>
          <w:sz w:val="22"/>
          <w:szCs w:val="22"/>
        </w:rPr>
      </w:pPr>
    </w:p>
    <w:p w14:paraId="1FE9750D" w14:textId="77777777" w:rsidR="007C7ACD" w:rsidRPr="00B648FF" w:rsidRDefault="007C7ACD" w:rsidP="007C7ACD">
      <w:pPr>
        <w:rPr>
          <w:b/>
          <w:bCs/>
          <w:sz w:val="22"/>
          <w:szCs w:val="22"/>
        </w:rPr>
      </w:pPr>
      <w:r w:rsidRPr="00B648FF">
        <w:rPr>
          <w:b/>
          <w:bCs/>
          <w:sz w:val="22"/>
          <w:szCs w:val="22"/>
        </w:rPr>
        <w:t>POLICY:</w:t>
      </w:r>
    </w:p>
    <w:p w14:paraId="5A3C30B7" w14:textId="77777777" w:rsidR="007C7ACD" w:rsidRPr="00B648FF" w:rsidRDefault="007C7ACD" w:rsidP="007C7ACD">
      <w:pPr>
        <w:rPr>
          <w:b/>
          <w:bCs/>
          <w:sz w:val="22"/>
          <w:szCs w:val="22"/>
        </w:rPr>
      </w:pPr>
    </w:p>
    <w:p w14:paraId="5225B0C6" w14:textId="77777777" w:rsidR="007C7ACD" w:rsidRPr="00B648FF" w:rsidRDefault="007C7ACD" w:rsidP="007C7ACD">
      <w:pPr>
        <w:rPr>
          <w:sz w:val="22"/>
          <w:szCs w:val="22"/>
        </w:rPr>
      </w:pPr>
      <w:r w:rsidRPr="00B648FF">
        <w:rPr>
          <w:sz w:val="22"/>
          <w:szCs w:val="22"/>
        </w:rPr>
        <w:t>To develop and revise client’s plan of care and to individualize care for each client according to the client’s needs.</w:t>
      </w:r>
    </w:p>
    <w:p w14:paraId="0AFB8309" w14:textId="77777777" w:rsidR="007C7ACD" w:rsidRPr="00B648FF" w:rsidRDefault="007C7ACD" w:rsidP="007C7ACD">
      <w:pPr>
        <w:rPr>
          <w:sz w:val="22"/>
          <w:szCs w:val="22"/>
        </w:rPr>
      </w:pPr>
    </w:p>
    <w:p w14:paraId="6DDEA158" w14:textId="77777777" w:rsidR="007C7ACD" w:rsidRPr="00B648FF" w:rsidRDefault="007C7ACD" w:rsidP="007C7ACD">
      <w:pPr>
        <w:rPr>
          <w:b/>
          <w:bCs/>
          <w:sz w:val="22"/>
          <w:szCs w:val="22"/>
        </w:rPr>
      </w:pPr>
      <w:r w:rsidRPr="00B648FF">
        <w:rPr>
          <w:b/>
          <w:bCs/>
          <w:sz w:val="22"/>
          <w:szCs w:val="22"/>
        </w:rPr>
        <w:t>PROCEDURES:</w:t>
      </w:r>
    </w:p>
    <w:p w14:paraId="10E0AC33" w14:textId="77777777" w:rsidR="007C7ACD" w:rsidRPr="00B648FF" w:rsidRDefault="007C7ACD" w:rsidP="007C7ACD">
      <w:pPr>
        <w:rPr>
          <w:sz w:val="22"/>
          <w:szCs w:val="22"/>
        </w:rPr>
      </w:pPr>
    </w:p>
    <w:p w14:paraId="163AE47D" w14:textId="77777777" w:rsidR="007C7ACD" w:rsidRPr="00B648FF" w:rsidRDefault="007C7ACD" w:rsidP="007C7ACD">
      <w:pPr>
        <w:numPr>
          <w:ilvl w:val="0"/>
          <w:numId w:val="42"/>
        </w:numPr>
        <w:rPr>
          <w:sz w:val="22"/>
          <w:szCs w:val="22"/>
        </w:rPr>
      </w:pPr>
      <w:r w:rsidRPr="00B648FF">
        <w:rPr>
          <w:sz w:val="22"/>
          <w:szCs w:val="22"/>
        </w:rPr>
        <w:t>After the initial assessment of a new client, a plan of care will be developed by the Service Supervisor/RN who conducted the assessment.</w:t>
      </w:r>
    </w:p>
    <w:p w14:paraId="6C5C5F95" w14:textId="77777777" w:rsidR="007C7ACD" w:rsidRPr="00B648FF" w:rsidRDefault="007C7ACD" w:rsidP="007C7ACD">
      <w:pPr>
        <w:ind w:left="864"/>
        <w:rPr>
          <w:sz w:val="22"/>
          <w:szCs w:val="22"/>
        </w:rPr>
      </w:pPr>
    </w:p>
    <w:p w14:paraId="2ECBBE9B" w14:textId="77777777" w:rsidR="007C7ACD" w:rsidRPr="00B648FF" w:rsidRDefault="007C7ACD" w:rsidP="007C7ACD">
      <w:pPr>
        <w:numPr>
          <w:ilvl w:val="0"/>
          <w:numId w:val="42"/>
        </w:numPr>
        <w:rPr>
          <w:sz w:val="22"/>
          <w:szCs w:val="22"/>
        </w:rPr>
      </w:pPr>
      <w:r w:rsidRPr="00B648FF">
        <w:rPr>
          <w:sz w:val="22"/>
          <w:szCs w:val="22"/>
        </w:rPr>
        <w:t>The plan of care shall be established in collaboration with the client, clients authorized designee, and/or family member.</w:t>
      </w:r>
    </w:p>
    <w:p w14:paraId="595C144D" w14:textId="77777777" w:rsidR="007C7ACD" w:rsidRPr="00B648FF" w:rsidRDefault="007C7ACD" w:rsidP="007C7ACD">
      <w:pPr>
        <w:ind w:left="720"/>
        <w:rPr>
          <w:sz w:val="22"/>
          <w:szCs w:val="22"/>
        </w:rPr>
      </w:pPr>
    </w:p>
    <w:p w14:paraId="3C83BF91" w14:textId="77777777" w:rsidR="007C7ACD" w:rsidRPr="00B648FF" w:rsidRDefault="007C7ACD" w:rsidP="007C7ACD">
      <w:pPr>
        <w:numPr>
          <w:ilvl w:val="0"/>
          <w:numId w:val="42"/>
        </w:numPr>
        <w:rPr>
          <w:sz w:val="22"/>
          <w:szCs w:val="22"/>
        </w:rPr>
      </w:pPr>
      <w:r w:rsidRPr="00B648FF">
        <w:rPr>
          <w:sz w:val="22"/>
          <w:szCs w:val="22"/>
        </w:rPr>
        <w:t>The plan of care shall contain the level of assistance required by the client for each ADL.  If the client’s plan of care requires the In-Home Aide to provide extensive assistance, the In-Home Aide shall be listed on the Nurse Aide Registry.  However, if the client’s plan of care requires the In-Home Aide to provide only limited assistance, the In-Home Aide is not required to be listed on the Nurse Aide Registry.</w:t>
      </w:r>
    </w:p>
    <w:p w14:paraId="2558DF3D" w14:textId="77777777" w:rsidR="007C7ACD" w:rsidRPr="00B648FF" w:rsidRDefault="007C7ACD" w:rsidP="007C7ACD">
      <w:pPr>
        <w:ind w:left="720"/>
        <w:rPr>
          <w:sz w:val="22"/>
          <w:szCs w:val="22"/>
        </w:rPr>
      </w:pPr>
    </w:p>
    <w:p w14:paraId="5D78FE86" w14:textId="77777777" w:rsidR="007C7ACD" w:rsidRPr="00B648FF" w:rsidRDefault="007C7ACD" w:rsidP="007C7ACD">
      <w:pPr>
        <w:numPr>
          <w:ilvl w:val="0"/>
          <w:numId w:val="42"/>
        </w:numPr>
        <w:rPr>
          <w:sz w:val="22"/>
          <w:szCs w:val="22"/>
        </w:rPr>
      </w:pPr>
      <w:r w:rsidRPr="00B648FF">
        <w:rPr>
          <w:sz w:val="22"/>
          <w:szCs w:val="22"/>
        </w:rPr>
        <w:t>The plan of care should have goals that are measurable within a time frame that serves the parameters for evaluation.</w:t>
      </w:r>
    </w:p>
    <w:p w14:paraId="05C952F2" w14:textId="77777777" w:rsidR="007C7ACD" w:rsidRPr="00B648FF" w:rsidRDefault="007C7ACD" w:rsidP="007C7ACD">
      <w:pPr>
        <w:rPr>
          <w:sz w:val="22"/>
          <w:szCs w:val="22"/>
        </w:rPr>
      </w:pPr>
    </w:p>
    <w:p w14:paraId="177FAF7C" w14:textId="77777777" w:rsidR="007C7ACD" w:rsidRPr="00B648FF" w:rsidRDefault="007C7ACD" w:rsidP="007C7ACD">
      <w:pPr>
        <w:ind w:left="1584" w:hanging="720"/>
        <w:rPr>
          <w:sz w:val="22"/>
          <w:szCs w:val="22"/>
        </w:rPr>
      </w:pPr>
      <w:r w:rsidRPr="00B648FF">
        <w:rPr>
          <w:sz w:val="22"/>
          <w:szCs w:val="22"/>
        </w:rPr>
        <w:t>A.</w:t>
      </w:r>
      <w:r w:rsidRPr="00B648FF">
        <w:rPr>
          <w:sz w:val="22"/>
          <w:szCs w:val="22"/>
        </w:rPr>
        <w:tab/>
        <w:t>If the goals outlined in the plan of care are not met during the stipulated time frame, the Service Supervisor/RN and client or authorized designee or family member of the client will update or revise the plan of care.</w:t>
      </w:r>
    </w:p>
    <w:p w14:paraId="187BE9E9" w14:textId="77777777" w:rsidR="007C7ACD" w:rsidRPr="00B648FF" w:rsidRDefault="007C7ACD" w:rsidP="007C7ACD">
      <w:pPr>
        <w:rPr>
          <w:sz w:val="22"/>
          <w:szCs w:val="22"/>
        </w:rPr>
      </w:pPr>
    </w:p>
    <w:p w14:paraId="64C95C85" w14:textId="77777777" w:rsidR="007C7ACD" w:rsidRPr="00B648FF" w:rsidRDefault="007C7ACD" w:rsidP="007C7ACD">
      <w:pPr>
        <w:numPr>
          <w:ilvl w:val="0"/>
          <w:numId w:val="42"/>
        </w:numPr>
        <w:rPr>
          <w:sz w:val="22"/>
          <w:szCs w:val="22"/>
        </w:rPr>
      </w:pPr>
      <w:r w:rsidRPr="00B648FF">
        <w:rPr>
          <w:sz w:val="22"/>
          <w:szCs w:val="22"/>
        </w:rPr>
        <w:t>The plan of care should also include these components:</w:t>
      </w:r>
    </w:p>
    <w:p w14:paraId="1BEF4218" w14:textId="77777777" w:rsidR="007C7ACD" w:rsidRPr="00B648FF" w:rsidRDefault="007C7ACD" w:rsidP="007C7ACD">
      <w:pPr>
        <w:spacing w:line="120" w:lineRule="exact"/>
        <w:rPr>
          <w:sz w:val="22"/>
          <w:szCs w:val="22"/>
        </w:rPr>
      </w:pPr>
    </w:p>
    <w:p w14:paraId="44C75C26" w14:textId="77777777" w:rsidR="007C7ACD" w:rsidRPr="00B648FF" w:rsidRDefault="007C7ACD" w:rsidP="007C7ACD">
      <w:pPr>
        <w:numPr>
          <w:ilvl w:val="0"/>
          <w:numId w:val="4"/>
        </w:numPr>
        <w:rPr>
          <w:sz w:val="22"/>
          <w:szCs w:val="22"/>
        </w:rPr>
      </w:pPr>
      <w:r w:rsidRPr="00B648FF">
        <w:rPr>
          <w:sz w:val="22"/>
          <w:szCs w:val="22"/>
        </w:rPr>
        <w:t>type of services and care to be delivered</w:t>
      </w:r>
    </w:p>
    <w:p w14:paraId="2F26F7F2" w14:textId="77777777" w:rsidR="007C7ACD" w:rsidRPr="00B648FF" w:rsidRDefault="007C7ACD" w:rsidP="007C7ACD">
      <w:pPr>
        <w:numPr>
          <w:ilvl w:val="0"/>
          <w:numId w:val="4"/>
        </w:numPr>
        <w:rPr>
          <w:sz w:val="22"/>
          <w:szCs w:val="22"/>
        </w:rPr>
      </w:pPr>
      <w:r w:rsidRPr="00B648FF">
        <w:rPr>
          <w:sz w:val="22"/>
          <w:szCs w:val="22"/>
        </w:rPr>
        <w:t>frequency and duration of services</w:t>
      </w:r>
    </w:p>
    <w:p w14:paraId="0502C61A" w14:textId="77777777" w:rsidR="007C7ACD" w:rsidRPr="00B648FF" w:rsidRDefault="007C7ACD" w:rsidP="007C7ACD">
      <w:pPr>
        <w:numPr>
          <w:ilvl w:val="0"/>
          <w:numId w:val="4"/>
        </w:numPr>
        <w:rPr>
          <w:sz w:val="22"/>
          <w:szCs w:val="22"/>
        </w:rPr>
      </w:pPr>
      <w:r w:rsidRPr="00B648FF">
        <w:rPr>
          <w:sz w:val="22"/>
          <w:szCs w:val="22"/>
        </w:rPr>
        <w:t>activity restrictions</w:t>
      </w:r>
    </w:p>
    <w:p w14:paraId="567675FC" w14:textId="77777777" w:rsidR="007C7ACD" w:rsidRPr="00B648FF" w:rsidRDefault="007C7ACD" w:rsidP="007C7ACD">
      <w:pPr>
        <w:numPr>
          <w:ilvl w:val="0"/>
          <w:numId w:val="4"/>
        </w:numPr>
        <w:rPr>
          <w:sz w:val="22"/>
          <w:szCs w:val="22"/>
        </w:rPr>
      </w:pPr>
      <w:r w:rsidRPr="00B648FF">
        <w:rPr>
          <w:sz w:val="22"/>
          <w:szCs w:val="22"/>
        </w:rPr>
        <w:t>safety measures</w:t>
      </w:r>
    </w:p>
    <w:p w14:paraId="19993AA3" w14:textId="77777777" w:rsidR="007C7ACD" w:rsidRPr="00B648FF" w:rsidRDefault="007C7ACD" w:rsidP="007C7ACD">
      <w:pPr>
        <w:numPr>
          <w:ilvl w:val="0"/>
          <w:numId w:val="4"/>
        </w:numPr>
        <w:rPr>
          <w:sz w:val="22"/>
          <w:szCs w:val="22"/>
        </w:rPr>
      </w:pPr>
      <w:r w:rsidRPr="00B648FF">
        <w:rPr>
          <w:sz w:val="22"/>
          <w:szCs w:val="22"/>
        </w:rPr>
        <w:t>service objectives and goals</w:t>
      </w:r>
    </w:p>
    <w:p w14:paraId="266B3CE2" w14:textId="77777777" w:rsidR="007C7ACD" w:rsidRPr="00B648FF" w:rsidRDefault="007C7ACD" w:rsidP="007C7ACD">
      <w:pPr>
        <w:ind w:left="864"/>
        <w:rPr>
          <w:sz w:val="22"/>
          <w:szCs w:val="22"/>
        </w:rPr>
      </w:pPr>
    </w:p>
    <w:p w14:paraId="7B0B7062" w14:textId="77777777" w:rsidR="007C7ACD" w:rsidRPr="00B648FF" w:rsidRDefault="007C7ACD" w:rsidP="007C7ACD">
      <w:pPr>
        <w:ind w:left="864"/>
        <w:rPr>
          <w:sz w:val="22"/>
          <w:szCs w:val="22"/>
        </w:rPr>
      </w:pPr>
      <w:r w:rsidRPr="00B648FF">
        <w:rPr>
          <w:sz w:val="22"/>
          <w:szCs w:val="22"/>
        </w:rPr>
        <w:t>Where applicable, the plan of care shall include:</w:t>
      </w:r>
    </w:p>
    <w:p w14:paraId="00E347FB" w14:textId="77777777" w:rsidR="007C7ACD" w:rsidRPr="00B648FF" w:rsidRDefault="007C7ACD" w:rsidP="007C7ACD">
      <w:pPr>
        <w:ind w:left="864"/>
        <w:rPr>
          <w:sz w:val="22"/>
          <w:szCs w:val="22"/>
        </w:rPr>
      </w:pPr>
    </w:p>
    <w:p w14:paraId="2A4D1CB6" w14:textId="77777777" w:rsidR="007C7ACD" w:rsidRPr="00B648FF" w:rsidRDefault="007C7ACD" w:rsidP="007C7ACD">
      <w:pPr>
        <w:numPr>
          <w:ilvl w:val="0"/>
          <w:numId w:val="33"/>
        </w:numPr>
        <w:ind w:left="2160"/>
        <w:rPr>
          <w:sz w:val="22"/>
          <w:szCs w:val="22"/>
        </w:rPr>
      </w:pPr>
      <w:r w:rsidRPr="00B648FF">
        <w:rPr>
          <w:sz w:val="22"/>
          <w:szCs w:val="22"/>
        </w:rPr>
        <w:t>equipment required</w:t>
      </w:r>
    </w:p>
    <w:p w14:paraId="6B533241" w14:textId="77777777" w:rsidR="007C7ACD" w:rsidRPr="00B648FF" w:rsidRDefault="007C7ACD" w:rsidP="007C7ACD">
      <w:pPr>
        <w:numPr>
          <w:ilvl w:val="0"/>
          <w:numId w:val="33"/>
        </w:numPr>
        <w:ind w:left="2160"/>
        <w:rPr>
          <w:sz w:val="22"/>
          <w:szCs w:val="22"/>
        </w:rPr>
      </w:pPr>
      <w:r w:rsidRPr="00B648FF">
        <w:rPr>
          <w:sz w:val="22"/>
          <w:szCs w:val="22"/>
        </w:rPr>
        <w:t>functional limitations</w:t>
      </w:r>
    </w:p>
    <w:p w14:paraId="71BBDF89" w14:textId="77777777" w:rsidR="007C7ACD" w:rsidRPr="00B648FF" w:rsidRDefault="007C7ACD" w:rsidP="007C7ACD">
      <w:pPr>
        <w:numPr>
          <w:ilvl w:val="0"/>
          <w:numId w:val="33"/>
        </w:numPr>
        <w:ind w:left="2160"/>
        <w:rPr>
          <w:sz w:val="22"/>
          <w:szCs w:val="22"/>
        </w:rPr>
      </w:pPr>
      <w:r w:rsidRPr="00B648FF">
        <w:rPr>
          <w:sz w:val="22"/>
          <w:szCs w:val="22"/>
        </w:rPr>
        <w:t>rehabilitation potential</w:t>
      </w:r>
    </w:p>
    <w:p w14:paraId="4F7B6D00" w14:textId="77777777" w:rsidR="007C7ACD" w:rsidRPr="00B648FF" w:rsidRDefault="007C7ACD" w:rsidP="007C7ACD">
      <w:pPr>
        <w:numPr>
          <w:ilvl w:val="0"/>
          <w:numId w:val="33"/>
        </w:numPr>
        <w:ind w:left="2160"/>
        <w:rPr>
          <w:sz w:val="22"/>
          <w:szCs w:val="22"/>
        </w:rPr>
      </w:pPr>
      <w:r w:rsidRPr="00B648FF">
        <w:rPr>
          <w:sz w:val="22"/>
          <w:szCs w:val="22"/>
        </w:rPr>
        <w:t>diet and nutritional needs</w:t>
      </w:r>
    </w:p>
    <w:p w14:paraId="4D1177EF" w14:textId="77777777" w:rsidR="007C7ACD" w:rsidRPr="00B648FF" w:rsidRDefault="007C7ACD" w:rsidP="007C7ACD">
      <w:pPr>
        <w:numPr>
          <w:ilvl w:val="0"/>
          <w:numId w:val="33"/>
        </w:numPr>
        <w:ind w:left="2160"/>
        <w:rPr>
          <w:sz w:val="22"/>
          <w:szCs w:val="22"/>
        </w:rPr>
      </w:pPr>
      <w:r w:rsidRPr="00B648FF">
        <w:rPr>
          <w:sz w:val="22"/>
          <w:szCs w:val="22"/>
        </w:rPr>
        <w:t>medications and treatments</w:t>
      </w:r>
    </w:p>
    <w:p w14:paraId="3232EAFC" w14:textId="77777777" w:rsidR="007C7ACD" w:rsidRPr="00B648FF" w:rsidRDefault="007C7ACD" w:rsidP="007C7ACD">
      <w:pPr>
        <w:numPr>
          <w:ilvl w:val="0"/>
          <w:numId w:val="33"/>
        </w:numPr>
        <w:ind w:left="2160"/>
        <w:rPr>
          <w:sz w:val="22"/>
          <w:szCs w:val="22"/>
        </w:rPr>
      </w:pPr>
      <w:r w:rsidRPr="00B648FF">
        <w:rPr>
          <w:sz w:val="22"/>
          <w:szCs w:val="22"/>
        </w:rPr>
        <w:t>specific therapies</w:t>
      </w:r>
    </w:p>
    <w:p w14:paraId="666D933F" w14:textId="77777777" w:rsidR="007C7ACD" w:rsidRPr="00B648FF" w:rsidRDefault="007C7ACD" w:rsidP="007C7ACD">
      <w:pPr>
        <w:numPr>
          <w:ilvl w:val="0"/>
          <w:numId w:val="33"/>
        </w:numPr>
        <w:ind w:left="2160"/>
        <w:rPr>
          <w:sz w:val="22"/>
          <w:szCs w:val="22"/>
        </w:rPr>
      </w:pPr>
      <w:r w:rsidRPr="00B648FF">
        <w:rPr>
          <w:sz w:val="22"/>
          <w:szCs w:val="22"/>
        </w:rPr>
        <w:t>pertinent diagnoses</w:t>
      </w:r>
    </w:p>
    <w:p w14:paraId="14B6BF97" w14:textId="77777777" w:rsidR="007C7ACD" w:rsidRPr="00B648FF" w:rsidRDefault="007C7ACD" w:rsidP="007C7ACD">
      <w:pPr>
        <w:numPr>
          <w:ilvl w:val="0"/>
          <w:numId w:val="33"/>
        </w:numPr>
        <w:ind w:left="2160"/>
        <w:rPr>
          <w:sz w:val="22"/>
          <w:szCs w:val="22"/>
        </w:rPr>
      </w:pPr>
      <w:r w:rsidRPr="00B648FF">
        <w:rPr>
          <w:sz w:val="22"/>
          <w:szCs w:val="22"/>
        </w:rPr>
        <w:t>prognosis</w:t>
      </w:r>
    </w:p>
    <w:p w14:paraId="41E0C651" w14:textId="77777777" w:rsidR="007C7ACD" w:rsidRPr="00B648FF" w:rsidRDefault="007C7ACD" w:rsidP="007C7ACD">
      <w:pPr>
        <w:spacing w:after="200" w:line="276" w:lineRule="auto"/>
        <w:rPr>
          <w:sz w:val="22"/>
          <w:szCs w:val="22"/>
        </w:rPr>
      </w:pPr>
      <w:r w:rsidRPr="00B648FF">
        <w:rPr>
          <w:sz w:val="22"/>
          <w:szCs w:val="22"/>
        </w:rPr>
        <w:br w:type="page"/>
      </w:r>
    </w:p>
    <w:p w14:paraId="6724EFAF" w14:textId="77777777" w:rsidR="007C7ACD" w:rsidRPr="00B648FF" w:rsidRDefault="007C7ACD" w:rsidP="007C7ACD">
      <w:pPr>
        <w:numPr>
          <w:ilvl w:val="0"/>
          <w:numId w:val="42"/>
        </w:numPr>
        <w:rPr>
          <w:sz w:val="22"/>
          <w:szCs w:val="22"/>
        </w:rPr>
      </w:pPr>
      <w:r w:rsidRPr="00B648FF">
        <w:rPr>
          <w:sz w:val="22"/>
          <w:szCs w:val="22"/>
        </w:rPr>
        <w:lastRenderedPageBreak/>
        <w:t xml:space="preserve">The plan of care shall be reviewed every 90 days by the Service Supervisor/RN and revised as needed based on the client’s needs.  If the client record is thinned, the original and updated authorization or orders for care shall be maintained in the client’s record.  All records shall be available to staff and client for review if requested.  </w:t>
      </w:r>
    </w:p>
    <w:p w14:paraId="0F0BF9C0" w14:textId="77777777" w:rsidR="007C7ACD" w:rsidRPr="00B648FF" w:rsidRDefault="007C7ACD" w:rsidP="007C7ACD">
      <w:pPr>
        <w:shd w:val="clear" w:color="auto" w:fill="FFFFFF" w:themeFill="background1"/>
        <w:rPr>
          <w:sz w:val="22"/>
          <w:szCs w:val="22"/>
        </w:rPr>
      </w:pPr>
    </w:p>
    <w:p w14:paraId="5978E0D0" w14:textId="77777777" w:rsidR="007C7ACD" w:rsidRPr="00B648FF" w:rsidRDefault="007C7ACD" w:rsidP="007C7ACD">
      <w:pPr>
        <w:shd w:val="clear" w:color="auto" w:fill="FFFFFF" w:themeFill="background1"/>
        <w:ind w:left="1584" w:hanging="720"/>
        <w:rPr>
          <w:sz w:val="22"/>
          <w:szCs w:val="22"/>
        </w:rPr>
      </w:pPr>
      <w:r w:rsidRPr="00B648FF">
        <w:rPr>
          <w:sz w:val="22"/>
          <w:szCs w:val="22"/>
        </w:rPr>
        <w:t>A.</w:t>
      </w:r>
      <w:r w:rsidRPr="00B648FF">
        <w:rPr>
          <w:sz w:val="22"/>
          <w:szCs w:val="22"/>
        </w:rPr>
        <w:tab/>
        <w:t>If physician orders are needed for the services, the Service Supervisor/RN shall notify the physician of any changes in the client’s condition that indicates the need for altering the plan of care or for terminating services.</w:t>
      </w:r>
    </w:p>
    <w:p w14:paraId="0D556FE5" w14:textId="77777777" w:rsidR="007C7ACD" w:rsidRPr="00B648FF" w:rsidRDefault="007C7ACD" w:rsidP="007C7ACD">
      <w:pPr>
        <w:shd w:val="clear" w:color="auto" w:fill="FFFFFF" w:themeFill="background1"/>
        <w:ind w:left="1584" w:hanging="720"/>
        <w:rPr>
          <w:sz w:val="22"/>
          <w:szCs w:val="22"/>
        </w:rPr>
      </w:pPr>
    </w:p>
    <w:p w14:paraId="21B25FFD" w14:textId="77777777" w:rsidR="007C7ACD" w:rsidRPr="00B648FF" w:rsidRDefault="007C7ACD" w:rsidP="007C7ACD">
      <w:pPr>
        <w:ind w:left="864" w:hanging="720"/>
        <w:rPr>
          <w:sz w:val="22"/>
          <w:szCs w:val="22"/>
        </w:rPr>
      </w:pPr>
      <w:r w:rsidRPr="00B648FF">
        <w:rPr>
          <w:sz w:val="22"/>
          <w:szCs w:val="22"/>
        </w:rPr>
        <w:t>7.</w:t>
      </w:r>
      <w:r w:rsidRPr="00B648FF">
        <w:rPr>
          <w:sz w:val="22"/>
          <w:szCs w:val="22"/>
        </w:rPr>
        <w:tab/>
        <w:t>A copy of the plan of care will be kept at the place where the client is receiving the services.</w:t>
      </w:r>
    </w:p>
    <w:p w14:paraId="53191E70" w14:textId="77777777" w:rsidR="007C7ACD" w:rsidRPr="00B648FF" w:rsidRDefault="007C7ACD" w:rsidP="007C7ACD">
      <w:pPr>
        <w:spacing w:after="200" w:line="276" w:lineRule="auto"/>
        <w:rPr>
          <w:b/>
          <w:spacing w:val="-2"/>
          <w:sz w:val="32"/>
          <w:szCs w:val="32"/>
        </w:rPr>
      </w:pPr>
    </w:p>
    <w:p w14:paraId="36C1F5A1" w14:textId="77777777" w:rsidR="007C7ACD" w:rsidRPr="00FB53E3" w:rsidRDefault="007C7ACD" w:rsidP="007C7ACD">
      <w:pPr>
        <w:pStyle w:val="ListParagraph"/>
        <w:ind w:left="864"/>
        <w:rPr>
          <w:sz w:val="22"/>
          <w:szCs w:val="22"/>
        </w:rPr>
      </w:pPr>
    </w:p>
    <w:p w14:paraId="1B790CE3" w14:textId="08091D1A" w:rsidR="00022965" w:rsidRDefault="00022965">
      <w:pPr>
        <w:spacing w:after="200" w:line="276" w:lineRule="auto"/>
        <w:rPr>
          <w:b/>
          <w:spacing w:val="-2"/>
          <w:sz w:val="28"/>
          <w:szCs w:val="28"/>
        </w:rPr>
      </w:pPr>
      <w:r>
        <w:rPr>
          <w:b/>
          <w:spacing w:val="-2"/>
          <w:sz w:val="28"/>
          <w:szCs w:val="28"/>
        </w:rPr>
        <w:br w:type="page"/>
      </w:r>
    </w:p>
    <w:bookmarkEnd w:id="0"/>
    <w:p w14:paraId="3E898644" w14:textId="6A437D93" w:rsidR="007C7ACD" w:rsidRPr="00A457F4" w:rsidRDefault="00366249" w:rsidP="007C7ACD">
      <w:pPr>
        <w:jc w:val="center"/>
        <w:rPr>
          <w:b/>
          <w:sz w:val="32"/>
          <w:szCs w:val="32"/>
        </w:rPr>
      </w:pPr>
      <w:r>
        <w:rPr>
          <w:b/>
          <w:spacing w:val="-2"/>
          <w:sz w:val="32"/>
          <w:szCs w:val="32"/>
        </w:rPr>
        <w:lastRenderedPageBreak/>
        <w:t>DIVERSIFIED HEALTHCARE, INC.</w:t>
      </w:r>
    </w:p>
    <w:p w14:paraId="3CF0B1D6" w14:textId="77777777" w:rsidR="007C7ACD" w:rsidRDefault="007C7ACD" w:rsidP="007C7ACD">
      <w:pPr>
        <w:pStyle w:val="BodyText"/>
        <w:tabs>
          <w:tab w:val="left" w:pos="8876"/>
        </w:tabs>
        <w:spacing w:after="0"/>
        <w:ind w:left="8640" w:hanging="8640"/>
        <w:rPr>
          <w:spacing w:val="-2"/>
        </w:rPr>
      </w:pPr>
    </w:p>
    <w:p w14:paraId="78E339B4" w14:textId="77777777" w:rsidR="007C7ACD" w:rsidRPr="00366249" w:rsidRDefault="007C7ACD" w:rsidP="00366249">
      <w:pPr>
        <w:pStyle w:val="BodyText"/>
        <w:shd w:val="clear" w:color="auto" w:fill="00FFFF"/>
        <w:tabs>
          <w:tab w:val="left" w:pos="5412"/>
          <w:tab w:val="left" w:pos="5772"/>
        </w:tabs>
        <w:spacing w:after="0"/>
        <w:ind w:left="8064" w:hanging="8064"/>
        <w:rPr>
          <w:sz w:val="22"/>
          <w:szCs w:val="22"/>
        </w:rPr>
      </w:pPr>
    </w:p>
    <w:p w14:paraId="40299BDC" w14:textId="77777777" w:rsidR="007C7ACD" w:rsidRPr="00366249" w:rsidRDefault="007C7ACD" w:rsidP="00366249">
      <w:pPr>
        <w:pStyle w:val="BodyText"/>
        <w:shd w:val="clear" w:color="auto" w:fill="00FFFF"/>
        <w:tabs>
          <w:tab w:val="left" w:pos="5412"/>
          <w:tab w:val="left" w:pos="5772"/>
        </w:tabs>
        <w:spacing w:after="0"/>
        <w:ind w:left="8064" w:hanging="8064"/>
        <w:jc w:val="center"/>
        <w:rPr>
          <w:sz w:val="28"/>
          <w:szCs w:val="28"/>
        </w:rPr>
      </w:pPr>
      <w:r w:rsidRPr="00366249">
        <w:rPr>
          <w:b/>
          <w:sz w:val="28"/>
          <w:szCs w:val="28"/>
        </w:rPr>
        <w:t>CLIENT CARE POLICIES</w:t>
      </w:r>
    </w:p>
    <w:p w14:paraId="174D2F4D" w14:textId="77777777" w:rsidR="007C7ACD" w:rsidRPr="00366249" w:rsidRDefault="007C7ACD" w:rsidP="00366249">
      <w:pPr>
        <w:pStyle w:val="BodyText"/>
        <w:shd w:val="clear" w:color="auto" w:fill="00FFFF"/>
        <w:tabs>
          <w:tab w:val="left" w:pos="5412"/>
          <w:tab w:val="left" w:pos="5772"/>
        </w:tabs>
        <w:spacing w:after="0"/>
        <w:ind w:left="8064" w:hanging="8064"/>
        <w:rPr>
          <w:sz w:val="22"/>
          <w:szCs w:val="22"/>
        </w:rPr>
      </w:pPr>
    </w:p>
    <w:p w14:paraId="071C516D" w14:textId="77777777" w:rsidR="007C7ACD" w:rsidRPr="00366249" w:rsidRDefault="007C7ACD" w:rsidP="00366249">
      <w:pPr>
        <w:pStyle w:val="BodyText"/>
        <w:shd w:val="clear" w:color="auto" w:fill="00FFFF"/>
        <w:tabs>
          <w:tab w:val="left" w:pos="5412"/>
          <w:tab w:val="left" w:pos="5772"/>
        </w:tabs>
        <w:spacing w:after="0"/>
        <w:ind w:left="8064" w:hanging="8064"/>
        <w:jc w:val="center"/>
        <w:rPr>
          <w:bCs/>
          <w:sz w:val="22"/>
          <w:szCs w:val="22"/>
        </w:rPr>
      </w:pPr>
      <w:r w:rsidRPr="00366249">
        <w:rPr>
          <w:b/>
          <w:bCs/>
          <w:sz w:val="28"/>
          <w:szCs w:val="28"/>
        </w:rPr>
        <w:t>CLIENT RECORD CONTENT AND HANDLING</w:t>
      </w:r>
    </w:p>
    <w:p w14:paraId="646C7BC4" w14:textId="77777777" w:rsidR="007C7ACD" w:rsidRPr="00366249" w:rsidRDefault="007C7ACD" w:rsidP="00366249">
      <w:pPr>
        <w:pStyle w:val="BodyText"/>
        <w:shd w:val="clear" w:color="auto" w:fill="00FFFF"/>
        <w:tabs>
          <w:tab w:val="left" w:pos="5412"/>
          <w:tab w:val="left" w:pos="5772"/>
        </w:tabs>
        <w:spacing w:after="0"/>
        <w:ind w:left="8064" w:hanging="8064"/>
        <w:rPr>
          <w:sz w:val="22"/>
          <w:szCs w:val="22"/>
        </w:rPr>
      </w:pPr>
    </w:p>
    <w:p w14:paraId="30D4FEBF" w14:textId="77777777" w:rsidR="007C7ACD" w:rsidRDefault="007C7ACD" w:rsidP="007C7ACD">
      <w:pPr>
        <w:rPr>
          <w:sz w:val="22"/>
          <w:szCs w:val="22"/>
        </w:rPr>
      </w:pPr>
    </w:p>
    <w:p w14:paraId="763DB87B" w14:textId="77777777" w:rsidR="007C7ACD" w:rsidRPr="00F571BA" w:rsidRDefault="007C7ACD" w:rsidP="007C7ACD">
      <w:pPr>
        <w:rPr>
          <w:b/>
          <w:bCs/>
          <w:sz w:val="22"/>
          <w:szCs w:val="22"/>
        </w:rPr>
      </w:pPr>
      <w:r w:rsidRPr="00F571BA">
        <w:rPr>
          <w:b/>
          <w:bCs/>
          <w:sz w:val="22"/>
          <w:szCs w:val="22"/>
        </w:rPr>
        <w:t>POLICY:</w:t>
      </w:r>
    </w:p>
    <w:p w14:paraId="38DB3162" w14:textId="77777777" w:rsidR="007C7ACD" w:rsidRPr="00F571BA" w:rsidRDefault="007C7ACD" w:rsidP="007C7ACD">
      <w:pPr>
        <w:rPr>
          <w:sz w:val="22"/>
          <w:szCs w:val="22"/>
        </w:rPr>
      </w:pPr>
    </w:p>
    <w:p w14:paraId="4C024941" w14:textId="77777777" w:rsidR="007C7ACD" w:rsidRPr="00F571BA" w:rsidRDefault="007C7ACD" w:rsidP="007C7ACD">
      <w:pPr>
        <w:rPr>
          <w:sz w:val="22"/>
          <w:szCs w:val="22"/>
        </w:rPr>
      </w:pPr>
      <w:r w:rsidRPr="00F571BA">
        <w:rPr>
          <w:sz w:val="22"/>
          <w:szCs w:val="22"/>
        </w:rPr>
        <w:t xml:space="preserve">To maintain a service record for </w:t>
      </w:r>
      <w:r>
        <w:rPr>
          <w:sz w:val="22"/>
          <w:szCs w:val="22"/>
        </w:rPr>
        <w:t>each</w:t>
      </w:r>
      <w:r w:rsidRPr="00F571BA">
        <w:rPr>
          <w:sz w:val="22"/>
          <w:szCs w:val="22"/>
        </w:rPr>
        <w:t xml:space="preserve"> client</w:t>
      </w:r>
      <w:r>
        <w:rPr>
          <w:sz w:val="22"/>
          <w:szCs w:val="22"/>
        </w:rPr>
        <w:t xml:space="preserve"> for home care services</w:t>
      </w:r>
      <w:r w:rsidRPr="00F571BA">
        <w:rPr>
          <w:sz w:val="22"/>
          <w:szCs w:val="22"/>
        </w:rPr>
        <w:t>.</w:t>
      </w:r>
    </w:p>
    <w:p w14:paraId="0EC1157D" w14:textId="77777777" w:rsidR="007C7ACD" w:rsidRPr="00F571BA" w:rsidRDefault="007C7ACD" w:rsidP="007C7ACD">
      <w:pPr>
        <w:rPr>
          <w:sz w:val="22"/>
          <w:szCs w:val="22"/>
        </w:rPr>
      </w:pPr>
    </w:p>
    <w:p w14:paraId="20620BD8" w14:textId="77777777" w:rsidR="007C7ACD" w:rsidRPr="00F571BA" w:rsidRDefault="007C7ACD" w:rsidP="007C7ACD">
      <w:pPr>
        <w:rPr>
          <w:b/>
          <w:bCs/>
          <w:sz w:val="22"/>
          <w:szCs w:val="22"/>
        </w:rPr>
      </w:pPr>
      <w:r w:rsidRPr="00F571BA">
        <w:rPr>
          <w:b/>
          <w:bCs/>
          <w:sz w:val="22"/>
          <w:szCs w:val="22"/>
        </w:rPr>
        <w:t>PROCEDURES:</w:t>
      </w:r>
    </w:p>
    <w:p w14:paraId="6C6D101E" w14:textId="77777777" w:rsidR="007C7ACD" w:rsidRPr="00D555EA" w:rsidRDefault="007C7ACD" w:rsidP="007C7ACD">
      <w:pPr>
        <w:rPr>
          <w:bCs/>
          <w:sz w:val="22"/>
          <w:szCs w:val="22"/>
        </w:rPr>
      </w:pPr>
    </w:p>
    <w:p w14:paraId="2F104703" w14:textId="77777777" w:rsidR="007C7ACD" w:rsidRDefault="007C7ACD" w:rsidP="007C7ACD">
      <w:pPr>
        <w:pStyle w:val="InsideAddress"/>
        <w:ind w:left="864" w:hanging="720"/>
        <w:rPr>
          <w:sz w:val="22"/>
          <w:szCs w:val="22"/>
        </w:rPr>
      </w:pPr>
      <w:r w:rsidRPr="00F571BA">
        <w:rPr>
          <w:sz w:val="22"/>
          <w:szCs w:val="22"/>
        </w:rPr>
        <w:t>1.</w:t>
      </w:r>
      <w:r w:rsidRPr="00F571BA">
        <w:rPr>
          <w:sz w:val="22"/>
          <w:szCs w:val="22"/>
        </w:rPr>
        <w:tab/>
        <w:t>General Requirements</w:t>
      </w:r>
    </w:p>
    <w:p w14:paraId="1E80F829" w14:textId="77777777" w:rsidR="007C7ACD" w:rsidRDefault="007C7ACD" w:rsidP="007C7ACD">
      <w:pPr>
        <w:pStyle w:val="InsideAddress"/>
        <w:ind w:left="864" w:hanging="720"/>
        <w:rPr>
          <w:sz w:val="22"/>
          <w:szCs w:val="22"/>
        </w:rPr>
      </w:pPr>
    </w:p>
    <w:p w14:paraId="54BD0DF7" w14:textId="77777777" w:rsidR="007C7ACD" w:rsidRDefault="007C7ACD" w:rsidP="007C7ACD">
      <w:pPr>
        <w:pStyle w:val="InsideAddress"/>
        <w:ind w:left="1584" w:hanging="720"/>
        <w:rPr>
          <w:sz w:val="22"/>
          <w:szCs w:val="22"/>
        </w:rPr>
      </w:pPr>
      <w:r>
        <w:rPr>
          <w:sz w:val="22"/>
          <w:szCs w:val="22"/>
        </w:rPr>
        <w:t>A.</w:t>
      </w:r>
      <w:r>
        <w:rPr>
          <w:sz w:val="22"/>
          <w:szCs w:val="22"/>
        </w:rPr>
        <w:tab/>
      </w:r>
      <w:r w:rsidRPr="00F571BA">
        <w:rPr>
          <w:sz w:val="22"/>
          <w:szCs w:val="22"/>
        </w:rPr>
        <w:t>Each page of the client’s record shall have the client’s name.</w:t>
      </w:r>
    </w:p>
    <w:p w14:paraId="73CDAB19" w14:textId="77777777" w:rsidR="007C7ACD" w:rsidRDefault="007C7ACD" w:rsidP="007C7ACD">
      <w:pPr>
        <w:pStyle w:val="InsideAddress"/>
        <w:ind w:left="1584" w:hanging="720"/>
        <w:rPr>
          <w:sz w:val="22"/>
          <w:szCs w:val="22"/>
        </w:rPr>
      </w:pPr>
    </w:p>
    <w:p w14:paraId="3429CD47" w14:textId="77777777" w:rsidR="007C7ACD" w:rsidRDefault="007C7ACD" w:rsidP="007C7ACD">
      <w:pPr>
        <w:pStyle w:val="InsideAddress"/>
        <w:ind w:left="1584" w:hanging="720"/>
        <w:rPr>
          <w:sz w:val="22"/>
          <w:szCs w:val="22"/>
        </w:rPr>
      </w:pPr>
      <w:r>
        <w:rPr>
          <w:sz w:val="22"/>
          <w:szCs w:val="22"/>
        </w:rPr>
        <w:t>B.</w:t>
      </w:r>
      <w:r>
        <w:rPr>
          <w:sz w:val="22"/>
          <w:szCs w:val="22"/>
        </w:rPr>
        <w:tab/>
      </w:r>
      <w:r w:rsidRPr="00F571BA">
        <w:rPr>
          <w:sz w:val="22"/>
          <w:szCs w:val="22"/>
        </w:rPr>
        <w:t>All entries in the record shall reflect the actual date of entry.</w:t>
      </w:r>
    </w:p>
    <w:p w14:paraId="42B4E58C" w14:textId="77777777" w:rsidR="007C7ACD" w:rsidRDefault="007C7ACD" w:rsidP="007C7ACD">
      <w:pPr>
        <w:pStyle w:val="InsideAddress"/>
        <w:ind w:left="1584" w:hanging="720"/>
        <w:rPr>
          <w:sz w:val="22"/>
          <w:szCs w:val="22"/>
        </w:rPr>
      </w:pPr>
    </w:p>
    <w:p w14:paraId="30D71403" w14:textId="77777777" w:rsidR="007C7ACD" w:rsidRPr="00D555EA" w:rsidRDefault="007C7ACD" w:rsidP="007C7ACD">
      <w:pPr>
        <w:pStyle w:val="InsideAddress"/>
        <w:ind w:left="1584" w:hanging="720"/>
        <w:rPr>
          <w:sz w:val="22"/>
          <w:szCs w:val="22"/>
        </w:rPr>
      </w:pPr>
      <w:r>
        <w:rPr>
          <w:sz w:val="22"/>
          <w:szCs w:val="22"/>
        </w:rPr>
        <w:t>C.</w:t>
      </w:r>
      <w:r>
        <w:rPr>
          <w:sz w:val="22"/>
          <w:szCs w:val="22"/>
        </w:rPr>
        <w:tab/>
      </w:r>
      <w:r w:rsidRPr="00D555EA">
        <w:rPr>
          <w:sz w:val="22"/>
          <w:szCs w:val="22"/>
        </w:rPr>
        <w:t>Reference to any activity that occurred on a date prior to the date of entry must be identified as “Lat</w:t>
      </w:r>
      <w:r>
        <w:rPr>
          <w:sz w:val="22"/>
          <w:szCs w:val="22"/>
        </w:rPr>
        <w:t xml:space="preserve">e </w:t>
      </w:r>
      <w:r w:rsidRPr="00D555EA">
        <w:rPr>
          <w:sz w:val="22"/>
          <w:szCs w:val="22"/>
        </w:rPr>
        <w:t>Entry” “Out of Sequence Entry, or addendum.</w:t>
      </w:r>
    </w:p>
    <w:p w14:paraId="46277CFF" w14:textId="77777777" w:rsidR="007C7ACD" w:rsidRPr="00F571BA" w:rsidRDefault="007C7ACD" w:rsidP="007C7ACD">
      <w:pPr>
        <w:rPr>
          <w:sz w:val="22"/>
          <w:szCs w:val="22"/>
        </w:rPr>
      </w:pPr>
    </w:p>
    <w:p w14:paraId="73F32E88" w14:textId="77777777" w:rsidR="007C7ACD" w:rsidRPr="00F571BA" w:rsidRDefault="007C7ACD" w:rsidP="007C7ACD">
      <w:pPr>
        <w:ind w:left="864" w:hanging="720"/>
        <w:rPr>
          <w:sz w:val="22"/>
          <w:szCs w:val="22"/>
        </w:rPr>
      </w:pPr>
      <w:r w:rsidRPr="00F571BA">
        <w:rPr>
          <w:sz w:val="22"/>
          <w:szCs w:val="22"/>
        </w:rPr>
        <w:t>2.</w:t>
      </w:r>
      <w:r w:rsidRPr="00F571BA">
        <w:rPr>
          <w:sz w:val="22"/>
          <w:szCs w:val="22"/>
        </w:rPr>
        <w:tab/>
        <w:t>Content of Service Records</w:t>
      </w:r>
    </w:p>
    <w:p w14:paraId="534D06D3" w14:textId="77777777" w:rsidR="007C7ACD" w:rsidRPr="00F571BA" w:rsidRDefault="007C7ACD" w:rsidP="007C7ACD">
      <w:pPr>
        <w:pStyle w:val="InsideAddress"/>
        <w:rPr>
          <w:sz w:val="22"/>
          <w:szCs w:val="22"/>
        </w:rPr>
      </w:pPr>
    </w:p>
    <w:p w14:paraId="4D0BAA63" w14:textId="77777777" w:rsidR="007C7ACD" w:rsidRPr="00F571BA" w:rsidRDefault="007C7ACD" w:rsidP="007C7ACD">
      <w:pPr>
        <w:ind w:left="1584" w:hanging="720"/>
        <w:rPr>
          <w:caps/>
          <w:sz w:val="22"/>
          <w:szCs w:val="22"/>
        </w:rPr>
      </w:pPr>
      <w:r>
        <w:rPr>
          <w:sz w:val="22"/>
          <w:szCs w:val="22"/>
        </w:rPr>
        <w:t>A.</w:t>
      </w:r>
      <w:r>
        <w:rPr>
          <w:sz w:val="22"/>
          <w:szCs w:val="22"/>
        </w:rPr>
        <w:tab/>
      </w:r>
      <w:r w:rsidRPr="00F571BA">
        <w:rPr>
          <w:sz w:val="22"/>
          <w:szCs w:val="22"/>
        </w:rPr>
        <w:t>If the Agency is providing services to a client which do not require a physician’s order, the service record shall contain the following information at a minimum:</w:t>
      </w:r>
    </w:p>
    <w:p w14:paraId="53947AB8" w14:textId="77777777" w:rsidR="007C7ACD" w:rsidRPr="00F571BA" w:rsidRDefault="007C7ACD" w:rsidP="007C7ACD">
      <w:pPr>
        <w:ind w:left="720"/>
        <w:rPr>
          <w:sz w:val="22"/>
          <w:szCs w:val="22"/>
        </w:rPr>
      </w:pPr>
    </w:p>
    <w:p w14:paraId="0234CE1F" w14:textId="77777777" w:rsidR="007C7ACD" w:rsidRPr="00A31335" w:rsidRDefault="007C7ACD" w:rsidP="007C7ACD">
      <w:pPr>
        <w:numPr>
          <w:ilvl w:val="1"/>
          <w:numId w:val="27"/>
        </w:numPr>
        <w:ind w:left="2304"/>
        <w:rPr>
          <w:sz w:val="22"/>
          <w:szCs w:val="22"/>
        </w:rPr>
      </w:pPr>
      <w:r w:rsidRPr="00A31335">
        <w:rPr>
          <w:sz w:val="22"/>
          <w:szCs w:val="22"/>
        </w:rPr>
        <w:t>Admissions Data</w:t>
      </w:r>
    </w:p>
    <w:p w14:paraId="3ED4369B" w14:textId="77777777" w:rsidR="007C7ACD" w:rsidRPr="00A31335" w:rsidRDefault="007C7ACD" w:rsidP="007C7ACD">
      <w:pPr>
        <w:ind w:left="864" w:hanging="720"/>
        <w:rPr>
          <w:sz w:val="22"/>
          <w:szCs w:val="22"/>
        </w:rPr>
      </w:pPr>
    </w:p>
    <w:p w14:paraId="6E3FACC1" w14:textId="77777777" w:rsidR="007C7ACD" w:rsidRPr="00A31335" w:rsidRDefault="007C7ACD" w:rsidP="007C7ACD">
      <w:pPr>
        <w:numPr>
          <w:ilvl w:val="0"/>
          <w:numId w:val="14"/>
        </w:numPr>
        <w:ind w:left="2880" w:hanging="720"/>
        <w:rPr>
          <w:sz w:val="22"/>
          <w:szCs w:val="22"/>
        </w:rPr>
      </w:pPr>
      <w:r w:rsidRPr="00A31335">
        <w:rPr>
          <w:sz w:val="22"/>
          <w:szCs w:val="22"/>
        </w:rPr>
        <w:t>Identification data, such as name, address, telephone number, date of birth, sex, and marital status</w:t>
      </w:r>
    </w:p>
    <w:p w14:paraId="1BD34DCB" w14:textId="77777777" w:rsidR="007C7ACD" w:rsidRPr="00A31335" w:rsidRDefault="007C7ACD" w:rsidP="007C7ACD">
      <w:pPr>
        <w:ind w:left="2880"/>
        <w:rPr>
          <w:sz w:val="22"/>
          <w:szCs w:val="22"/>
        </w:rPr>
      </w:pPr>
    </w:p>
    <w:p w14:paraId="145C2AF5" w14:textId="77777777" w:rsidR="007C7ACD" w:rsidRPr="00A31335" w:rsidRDefault="007C7ACD" w:rsidP="007C7ACD">
      <w:pPr>
        <w:numPr>
          <w:ilvl w:val="0"/>
          <w:numId w:val="14"/>
        </w:numPr>
        <w:ind w:left="2880" w:hanging="720"/>
        <w:rPr>
          <w:sz w:val="22"/>
          <w:szCs w:val="22"/>
        </w:rPr>
      </w:pPr>
      <w:r w:rsidRPr="00A31335">
        <w:rPr>
          <w:sz w:val="22"/>
          <w:szCs w:val="22"/>
        </w:rPr>
        <w:t>A copy of the signed Client’s Rights Form or documentation of its delivery</w:t>
      </w:r>
    </w:p>
    <w:p w14:paraId="2EE8B40C" w14:textId="77777777" w:rsidR="007C7ACD" w:rsidRPr="00A31335" w:rsidRDefault="007C7ACD" w:rsidP="007C7ACD">
      <w:pPr>
        <w:ind w:left="2880"/>
        <w:rPr>
          <w:sz w:val="22"/>
          <w:szCs w:val="22"/>
        </w:rPr>
      </w:pPr>
    </w:p>
    <w:p w14:paraId="30500F4B" w14:textId="77777777" w:rsidR="007C7ACD" w:rsidRPr="00A31335" w:rsidRDefault="007C7ACD" w:rsidP="007C7ACD">
      <w:pPr>
        <w:numPr>
          <w:ilvl w:val="0"/>
          <w:numId w:val="14"/>
        </w:numPr>
        <w:ind w:left="2880" w:hanging="720"/>
        <w:rPr>
          <w:sz w:val="22"/>
          <w:szCs w:val="22"/>
        </w:rPr>
      </w:pPr>
      <w:r w:rsidRPr="00A31335">
        <w:rPr>
          <w:sz w:val="22"/>
          <w:szCs w:val="22"/>
        </w:rPr>
        <w:t>Names of next of kin or legal guardian, or other family members</w:t>
      </w:r>
    </w:p>
    <w:p w14:paraId="0A678F69" w14:textId="77777777" w:rsidR="007C7ACD" w:rsidRPr="00A31335" w:rsidRDefault="007C7ACD" w:rsidP="007C7ACD">
      <w:pPr>
        <w:ind w:left="2880"/>
        <w:rPr>
          <w:sz w:val="22"/>
          <w:szCs w:val="22"/>
        </w:rPr>
      </w:pPr>
    </w:p>
    <w:p w14:paraId="41F5567B" w14:textId="77777777" w:rsidR="007C7ACD" w:rsidRPr="00A31335" w:rsidRDefault="007C7ACD" w:rsidP="007C7ACD">
      <w:pPr>
        <w:numPr>
          <w:ilvl w:val="0"/>
          <w:numId w:val="14"/>
        </w:numPr>
        <w:ind w:left="2880" w:hanging="720"/>
        <w:rPr>
          <w:sz w:val="22"/>
          <w:szCs w:val="22"/>
        </w:rPr>
      </w:pPr>
      <w:r w:rsidRPr="00A31335">
        <w:rPr>
          <w:sz w:val="22"/>
          <w:szCs w:val="22"/>
        </w:rPr>
        <w:t>Names of other family members</w:t>
      </w:r>
    </w:p>
    <w:p w14:paraId="7C039462" w14:textId="77777777" w:rsidR="007C7ACD" w:rsidRPr="00A31335" w:rsidRDefault="007C7ACD" w:rsidP="007C7ACD">
      <w:pPr>
        <w:ind w:left="2880"/>
        <w:rPr>
          <w:sz w:val="22"/>
          <w:szCs w:val="22"/>
        </w:rPr>
      </w:pPr>
    </w:p>
    <w:p w14:paraId="30605C6D" w14:textId="77777777" w:rsidR="007C7ACD" w:rsidRPr="00A31335" w:rsidRDefault="007C7ACD" w:rsidP="007C7ACD">
      <w:pPr>
        <w:numPr>
          <w:ilvl w:val="0"/>
          <w:numId w:val="14"/>
        </w:numPr>
        <w:ind w:left="2880" w:hanging="720"/>
        <w:rPr>
          <w:sz w:val="22"/>
          <w:szCs w:val="22"/>
        </w:rPr>
      </w:pPr>
      <w:r w:rsidRPr="00A31335">
        <w:rPr>
          <w:sz w:val="22"/>
          <w:szCs w:val="22"/>
        </w:rPr>
        <w:t>Source of referral</w:t>
      </w:r>
    </w:p>
    <w:p w14:paraId="7BC69FEE" w14:textId="77777777" w:rsidR="007C7ACD" w:rsidRPr="00A31335" w:rsidRDefault="007C7ACD" w:rsidP="007C7ACD">
      <w:pPr>
        <w:ind w:left="2880"/>
        <w:rPr>
          <w:sz w:val="22"/>
          <w:szCs w:val="22"/>
        </w:rPr>
      </w:pPr>
    </w:p>
    <w:p w14:paraId="0DF2619A" w14:textId="77777777" w:rsidR="007C7ACD" w:rsidRPr="00A31335" w:rsidRDefault="007C7ACD" w:rsidP="007C7ACD">
      <w:pPr>
        <w:numPr>
          <w:ilvl w:val="0"/>
          <w:numId w:val="14"/>
        </w:numPr>
        <w:ind w:left="2880" w:hanging="720"/>
        <w:rPr>
          <w:sz w:val="22"/>
          <w:szCs w:val="22"/>
        </w:rPr>
      </w:pPr>
      <w:r w:rsidRPr="00A31335">
        <w:rPr>
          <w:sz w:val="22"/>
          <w:szCs w:val="22"/>
        </w:rPr>
        <w:t>Assessment of home environment</w:t>
      </w:r>
    </w:p>
    <w:p w14:paraId="26971967" w14:textId="77777777" w:rsidR="007C7ACD" w:rsidRPr="00D555EA" w:rsidRDefault="007C7ACD" w:rsidP="007C7ACD">
      <w:pPr>
        <w:ind w:left="2880"/>
        <w:rPr>
          <w:sz w:val="22"/>
          <w:szCs w:val="22"/>
        </w:rPr>
      </w:pPr>
    </w:p>
    <w:p w14:paraId="0DB650B3" w14:textId="77777777" w:rsidR="007C7ACD" w:rsidRPr="00F571BA" w:rsidRDefault="007C7ACD" w:rsidP="007C7ACD">
      <w:pPr>
        <w:numPr>
          <w:ilvl w:val="1"/>
          <w:numId w:val="27"/>
        </w:numPr>
        <w:ind w:left="2304"/>
        <w:rPr>
          <w:sz w:val="22"/>
          <w:szCs w:val="22"/>
        </w:rPr>
      </w:pPr>
      <w:r w:rsidRPr="00F571BA">
        <w:rPr>
          <w:sz w:val="22"/>
          <w:szCs w:val="22"/>
        </w:rPr>
        <w:t>Service Data</w:t>
      </w:r>
    </w:p>
    <w:p w14:paraId="2642930F" w14:textId="77777777" w:rsidR="007C7ACD" w:rsidRPr="00A62118" w:rsidRDefault="007C7ACD" w:rsidP="007C7ACD">
      <w:pPr>
        <w:ind w:left="864" w:hanging="720"/>
        <w:rPr>
          <w:sz w:val="22"/>
          <w:szCs w:val="22"/>
        </w:rPr>
      </w:pPr>
    </w:p>
    <w:p w14:paraId="63106A7B" w14:textId="77777777" w:rsidR="007C7ACD" w:rsidRDefault="007C7ACD" w:rsidP="007C7ACD">
      <w:pPr>
        <w:numPr>
          <w:ilvl w:val="0"/>
          <w:numId w:val="14"/>
        </w:numPr>
        <w:ind w:left="2880" w:hanging="720"/>
        <w:rPr>
          <w:sz w:val="22"/>
          <w:szCs w:val="22"/>
        </w:rPr>
      </w:pPr>
      <w:r w:rsidRPr="006D0AE1">
        <w:rPr>
          <w:sz w:val="22"/>
          <w:szCs w:val="22"/>
        </w:rPr>
        <w:t>An initial assessment by the Service Supervisor of the client’s functional status in the areas of social, mental, physical, health, environmental, economic, activities of daily living, and instrumental activities of daily living</w:t>
      </w:r>
    </w:p>
    <w:p w14:paraId="07D1EE31" w14:textId="77777777" w:rsidR="007C7ACD" w:rsidRDefault="007C7ACD" w:rsidP="007C7ACD">
      <w:pPr>
        <w:ind w:left="2880"/>
        <w:rPr>
          <w:sz w:val="22"/>
          <w:szCs w:val="22"/>
        </w:rPr>
      </w:pPr>
    </w:p>
    <w:p w14:paraId="1BAB8ACC" w14:textId="77777777" w:rsidR="007C7ACD" w:rsidRDefault="007C7ACD" w:rsidP="007C7ACD">
      <w:pPr>
        <w:numPr>
          <w:ilvl w:val="0"/>
          <w:numId w:val="14"/>
        </w:numPr>
        <w:ind w:left="2880" w:hanging="720"/>
        <w:rPr>
          <w:sz w:val="22"/>
          <w:szCs w:val="22"/>
        </w:rPr>
      </w:pPr>
      <w:r w:rsidRPr="006D0AE1">
        <w:rPr>
          <w:sz w:val="22"/>
          <w:szCs w:val="22"/>
        </w:rPr>
        <w:t>Identification of problems, the establishment of goals and proposed interventions and indication of the client’s understanding of and approva</w:t>
      </w:r>
      <w:r>
        <w:rPr>
          <w:sz w:val="22"/>
          <w:szCs w:val="22"/>
        </w:rPr>
        <w:t>l for services to be provided</w:t>
      </w:r>
    </w:p>
    <w:p w14:paraId="1EF8620B" w14:textId="77777777" w:rsidR="007C7ACD" w:rsidRDefault="007C7ACD" w:rsidP="007C7ACD">
      <w:pPr>
        <w:rPr>
          <w:sz w:val="22"/>
          <w:szCs w:val="22"/>
        </w:rPr>
      </w:pPr>
    </w:p>
    <w:p w14:paraId="39D600BC" w14:textId="77777777" w:rsidR="007C7ACD" w:rsidRDefault="007C7ACD" w:rsidP="007C7ACD">
      <w:pPr>
        <w:numPr>
          <w:ilvl w:val="0"/>
          <w:numId w:val="14"/>
        </w:numPr>
        <w:ind w:left="2880" w:hanging="720"/>
        <w:rPr>
          <w:sz w:val="22"/>
          <w:szCs w:val="22"/>
        </w:rPr>
      </w:pPr>
      <w:r w:rsidRPr="004C2342">
        <w:rPr>
          <w:sz w:val="22"/>
          <w:szCs w:val="22"/>
        </w:rPr>
        <w:t>If client is not competent to understand the treatment plan, the approval of the client’s responsible party should be documented</w:t>
      </w:r>
    </w:p>
    <w:p w14:paraId="61E703BD" w14:textId="77777777" w:rsidR="007C7ACD" w:rsidRDefault="007C7ACD" w:rsidP="007C7ACD">
      <w:pPr>
        <w:numPr>
          <w:ilvl w:val="0"/>
          <w:numId w:val="14"/>
        </w:numPr>
        <w:ind w:left="2880" w:hanging="720"/>
        <w:rPr>
          <w:sz w:val="22"/>
          <w:szCs w:val="22"/>
        </w:rPr>
      </w:pPr>
      <w:r w:rsidRPr="004C2342">
        <w:rPr>
          <w:sz w:val="22"/>
          <w:szCs w:val="22"/>
        </w:rPr>
        <w:lastRenderedPageBreak/>
        <w:t>A record of all services provided, directly or by contract, with entries dated and signed by the individual providing the service.  Records must include dates and times of service provision</w:t>
      </w:r>
    </w:p>
    <w:p w14:paraId="76874286" w14:textId="77777777" w:rsidR="007C7ACD" w:rsidRDefault="007C7ACD" w:rsidP="007C7ACD">
      <w:pPr>
        <w:ind w:left="2880"/>
        <w:rPr>
          <w:sz w:val="22"/>
          <w:szCs w:val="22"/>
        </w:rPr>
      </w:pPr>
    </w:p>
    <w:p w14:paraId="3E0FF8DB" w14:textId="77777777" w:rsidR="007C7ACD" w:rsidRDefault="007C7ACD" w:rsidP="007C7ACD">
      <w:pPr>
        <w:numPr>
          <w:ilvl w:val="0"/>
          <w:numId w:val="14"/>
        </w:numPr>
        <w:ind w:left="2880" w:hanging="720"/>
        <w:rPr>
          <w:sz w:val="22"/>
          <w:szCs w:val="22"/>
        </w:rPr>
      </w:pPr>
      <w:r w:rsidRPr="004C2342">
        <w:rPr>
          <w:sz w:val="22"/>
          <w:szCs w:val="22"/>
        </w:rPr>
        <w:t>A discharge summary includes an overall summary of services provided by the Agency and the date and reason for discharge.  When a specific service to a client is terminated and other services continue, there will be documentation of the date and reason for terminating the specific service</w:t>
      </w:r>
    </w:p>
    <w:p w14:paraId="05CAABE0" w14:textId="77777777" w:rsidR="007C7ACD" w:rsidRDefault="007C7ACD" w:rsidP="007C7ACD">
      <w:pPr>
        <w:ind w:left="2880"/>
        <w:rPr>
          <w:sz w:val="22"/>
          <w:szCs w:val="22"/>
        </w:rPr>
      </w:pPr>
    </w:p>
    <w:p w14:paraId="4B305A56" w14:textId="77777777" w:rsidR="007C7ACD" w:rsidRDefault="007C7ACD" w:rsidP="007C7ACD">
      <w:pPr>
        <w:numPr>
          <w:ilvl w:val="0"/>
          <w:numId w:val="14"/>
        </w:numPr>
        <w:ind w:left="2880" w:hanging="720"/>
        <w:rPr>
          <w:sz w:val="22"/>
          <w:szCs w:val="22"/>
        </w:rPr>
      </w:pPr>
      <w:r w:rsidRPr="004C2342">
        <w:rPr>
          <w:sz w:val="22"/>
          <w:szCs w:val="22"/>
        </w:rPr>
        <w:t>Evidence of coordination of service when the client is rece</w:t>
      </w:r>
      <w:r>
        <w:rPr>
          <w:sz w:val="22"/>
          <w:szCs w:val="22"/>
        </w:rPr>
        <w:t>iving more than one home care</w:t>
      </w:r>
      <w:r w:rsidRPr="004C2342">
        <w:rPr>
          <w:sz w:val="22"/>
          <w:szCs w:val="22"/>
        </w:rPr>
        <w:t xml:space="preserve"> service</w:t>
      </w:r>
    </w:p>
    <w:p w14:paraId="1906644B" w14:textId="77777777" w:rsidR="007C7ACD" w:rsidRDefault="007C7ACD" w:rsidP="007C7ACD">
      <w:pPr>
        <w:ind w:left="2880"/>
        <w:rPr>
          <w:sz w:val="22"/>
          <w:szCs w:val="22"/>
        </w:rPr>
      </w:pPr>
    </w:p>
    <w:p w14:paraId="25425CED" w14:textId="77777777" w:rsidR="007C7ACD" w:rsidRPr="004C2342" w:rsidRDefault="007C7ACD" w:rsidP="007C7ACD">
      <w:pPr>
        <w:numPr>
          <w:ilvl w:val="0"/>
          <w:numId w:val="14"/>
        </w:numPr>
        <w:ind w:left="2880" w:hanging="720"/>
        <w:rPr>
          <w:sz w:val="22"/>
          <w:szCs w:val="22"/>
        </w:rPr>
      </w:pPr>
      <w:r w:rsidRPr="004C2342">
        <w:rPr>
          <w:sz w:val="22"/>
          <w:szCs w:val="22"/>
        </w:rPr>
        <w:t>When the Agency is providing services to a client that requires a physician’s order, the service record shall include all of the items listed above plus the following:</w:t>
      </w:r>
    </w:p>
    <w:p w14:paraId="7DF3B51A" w14:textId="77777777" w:rsidR="007C7ACD" w:rsidRPr="00F571BA" w:rsidRDefault="007C7ACD" w:rsidP="007C7ACD">
      <w:pPr>
        <w:ind w:left="2880" w:hanging="720"/>
        <w:rPr>
          <w:sz w:val="22"/>
          <w:szCs w:val="22"/>
        </w:rPr>
      </w:pPr>
    </w:p>
    <w:p w14:paraId="0977B1D1" w14:textId="77777777" w:rsidR="007C7ACD" w:rsidRPr="00F571BA" w:rsidRDefault="007C7ACD" w:rsidP="007C7ACD">
      <w:pPr>
        <w:pStyle w:val="ListParagraph"/>
        <w:numPr>
          <w:ilvl w:val="0"/>
          <w:numId w:val="31"/>
        </w:numPr>
        <w:ind w:left="3600" w:hanging="720"/>
        <w:rPr>
          <w:sz w:val="22"/>
          <w:szCs w:val="22"/>
        </w:rPr>
      </w:pPr>
      <w:r w:rsidRPr="00F571BA">
        <w:rPr>
          <w:sz w:val="22"/>
          <w:szCs w:val="22"/>
        </w:rPr>
        <w:t>Admission and discharge dates from hospital or other institution when applicable</w:t>
      </w:r>
    </w:p>
    <w:p w14:paraId="4FED4CB5" w14:textId="77777777" w:rsidR="007C7ACD" w:rsidRPr="00F571BA" w:rsidRDefault="007C7ACD" w:rsidP="007C7ACD">
      <w:pPr>
        <w:ind w:left="3600" w:hanging="720"/>
        <w:rPr>
          <w:sz w:val="22"/>
          <w:szCs w:val="22"/>
        </w:rPr>
      </w:pPr>
    </w:p>
    <w:p w14:paraId="5DA494EB" w14:textId="77777777" w:rsidR="007C7ACD" w:rsidRPr="00F571BA" w:rsidRDefault="007C7ACD" w:rsidP="007C7ACD">
      <w:pPr>
        <w:numPr>
          <w:ilvl w:val="0"/>
          <w:numId w:val="28"/>
        </w:numPr>
        <w:ind w:hanging="720"/>
        <w:rPr>
          <w:sz w:val="22"/>
          <w:szCs w:val="22"/>
        </w:rPr>
      </w:pPr>
      <w:r w:rsidRPr="00F571BA">
        <w:rPr>
          <w:sz w:val="22"/>
          <w:szCs w:val="22"/>
        </w:rPr>
        <w:t>Name of physician(s) responsible for the client’s care</w:t>
      </w:r>
    </w:p>
    <w:p w14:paraId="0DF1DB0F" w14:textId="77777777" w:rsidR="007C7ACD" w:rsidRPr="00F571BA" w:rsidRDefault="007C7ACD" w:rsidP="007C7ACD">
      <w:pPr>
        <w:ind w:left="3600" w:hanging="720"/>
        <w:rPr>
          <w:sz w:val="22"/>
          <w:szCs w:val="22"/>
        </w:rPr>
      </w:pPr>
    </w:p>
    <w:p w14:paraId="126D8034" w14:textId="77777777" w:rsidR="007C7ACD" w:rsidRPr="00F571BA" w:rsidRDefault="007C7ACD" w:rsidP="007C7ACD">
      <w:pPr>
        <w:numPr>
          <w:ilvl w:val="0"/>
          <w:numId w:val="28"/>
        </w:numPr>
        <w:ind w:hanging="720"/>
        <w:rPr>
          <w:sz w:val="22"/>
          <w:szCs w:val="22"/>
        </w:rPr>
      </w:pPr>
      <w:r w:rsidRPr="00F571BA">
        <w:rPr>
          <w:sz w:val="22"/>
          <w:szCs w:val="22"/>
        </w:rPr>
        <w:t>The client’s diagnosis</w:t>
      </w:r>
    </w:p>
    <w:p w14:paraId="0DDC15BF" w14:textId="77777777" w:rsidR="007C7ACD" w:rsidRPr="00F571BA" w:rsidRDefault="007C7ACD" w:rsidP="007C7ACD">
      <w:pPr>
        <w:ind w:left="3600" w:hanging="720"/>
        <w:rPr>
          <w:sz w:val="22"/>
          <w:szCs w:val="22"/>
        </w:rPr>
      </w:pPr>
    </w:p>
    <w:p w14:paraId="4F3B0578" w14:textId="77777777" w:rsidR="007C7ACD" w:rsidRPr="00F571BA" w:rsidRDefault="007C7ACD" w:rsidP="007C7ACD">
      <w:pPr>
        <w:numPr>
          <w:ilvl w:val="0"/>
          <w:numId w:val="28"/>
        </w:numPr>
        <w:ind w:hanging="720"/>
        <w:rPr>
          <w:sz w:val="22"/>
          <w:szCs w:val="22"/>
        </w:rPr>
      </w:pPr>
      <w:r w:rsidRPr="00F571BA">
        <w:rPr>
          <w:sz w:val="22"/>
          <w:szCs w:val="22"/>
        </w:rPr>
        <w:t>Physician</w:t>
      </w:r>
      <w:r>
        <w:rPr>
          <w:sz w:val="22"/>
          <w:szCs w:val="22"/>
        </w:rPr>
        <w:t>’s</w:t>
      </w:r>
      <w:r w:rsidRPr="00F571BA">
        <w:rPr>
          <w:sz w:val="22"/>
          <w:szCs w:val="22"/>
        </w:rPr>
        <w:t xml:space="preserve"> orders for services being rendered</w:t>
      </w:r>
    </w:p>
    <w:p w14:paraId="264DB891" w14:textId="77777777" w:rsidR="007C7ACD" w:rsidRPr="00A62118" w:rsidRDefault="007C7ACD" w:rsidP="007C7ACD">
      <w:pPr>
        <w:rPr>
          <w:sz w:val="22"/>
          <w:szCs w:val="22"/>
        </w:rPr>
      </w:pPr>
    </w:p>
    <w:p w14:paraId="0EAE62B4" w14:textId="77777777" w:rsidR="007C7ACD" w:rsidRPr="004C2342" w:rsidRDefault="007C7ACD" w:rsidP="007C7ACD">
      <w:pPr>
        <w:numPr>
          <w:ilvl w:val="0"/>
          <w:numId w:val="14"/>
        </w:numPr>
        <w:ind w:left="2880" w:hanging="720"/>
        <w:rPr>
          <w:sz w:val="22"/>
          <w:szCs w:val="22"/>
        </w:rPr>
      </w:pPr>
      <w:r w:rsidRPr="004C2342">
        <w:rPr>
          <w:sz w:val="22"/>
          <w:szCs w:val="22"/>
        </w:rPr>
        <w:t>If the Agency is providing services to a client in hospital or nursing facility, the Agency’s service record shall include the following items at a minimum:</w:t>
      </w:r>
    </w:p>
    <w:p w14:paraId="530D4691" w14:textId="77777777" w:rsidR="007C7ACD" w:rsidRPr="00F571BA" w:rsidRDefault="007C7ACD" w:rsidP="007C7ACD">
      <w:pPr>
        <w:ind w:left="2880" w:hanging="720"/>
        <w:rPr>
          <w:sz w:val="22"/>
          <w:szCs w:val="22"/>
        </w:rPr>
      </w:pPr>
    </w:p>
    <w:p w14:paraId="3F5904D7" w14:textId="77777777" w:rsidR="007C7ACD" w:rsidRPr="00F571BA" w:rsidRDefault="007C7ACD" w:rsidP="007C7ACD">
      <w:pPr>
        <w:numPr>
          <w:ilvl w:val="0"/>
          <w:numId w:val="29"/>
        </w:numPr>
        <w:ind w:left="4320" w:hanging="720"/>
        <w:rPr>
          <w:sz w:val="22"/>
          <w:szCs w:val="22"/>
        </w:rPr>
      </w:pPr>
      <w:r w:rsidRPr="00F571BA">
        <w:rPr>
          <w:sz w:val="22"/>
          <w:szCs w:val="22"/>
        </w:rPr>
        <w:t>Referral information</w:t>
      </w:r>
    </w:p>
    <w:p w14:paraId="551B6F9D" w14:textId="77777777" w:rsidR="007C7ACD" w:rsidRPr="00F571BA" w:rsidRDefault="007C7ACD" w:rsidP="007C7ACD">
      <w:pPr>
        <w:numPr>
          <w:ilvl w:val="0"/>
          <w:numId w:val="29"/>
        </w:numPr>
        <w:ind w:left="4320" w:hanging="720"/>
        <w:rPr>
          <w:sz w:val="22"/>
          <w:szCs w:val="22"/>
        </w:rPr>
      </w:pPr>
      <w:r w:rsidRPr="00F571BA">
        <w:rPr>
          <w:sz w:val="22"/>
          <w:szCs w:val="22"/>
        </w:rPr>
        <w:t>Dates and times of service</w:t>
      </w:r>
    </w:p>
    <w:p w14:paraId="1895CD21" w14:textId="77777777" w:rsidR="007C7ACD" w:rsidRPr="00F571BA" w:rsidRDefault="007C7ACD" w:rsidP="007C7ACD">
      <w:pPr>
        <w:numPr>
          <w:ilvl w:val="0"/>
          <w:numId w:val="29"/>
        </w:numPr>
        <w:ind w:left="4320" w:hanging="720"/>
        <w:rPr>
          <w:sz w:val="22"/>
          <w:szCs w:val="22"/>
        </w:rPr>
      </w:pPr>
      <w:r w:rsidRPr="00F571BA">
        <w:rPr>
          <w:sz w:val="22"/>
          <w:szCs w:val="22"/>
        </w:rPr>
        <w:t>Documentation of services provided</w:t>
      </w:r>
    </w:p>
    <w:p w14:paraId="45EB1E77" w14:textId="77777777" w:rsidR="007C7ACD" w:rsidRPr="00F571BA" w:rsidRDefault="007C7ACD" w:rsidP="007C7ACD">
      <w:pPr>
        <w:rPr>
          <w:sz w:val="22"/>
          <w:szCs w:val="22"/>
        </w:rPr>
      </w:pPr>
    </w:p>
    <w:p w14:paraId="67FC8CE6" w14:textId="77777777" w:rsidR="007C7ACD" w:rsidRPr="00F571BA" w:rsidRDefault="007C7ACD" w:rsidP="007C7ACD">
      <w:pPr>
        <w:ind w:left="864" w:hanging="720"/>
        <w:rPr>
          <w:sz w:val="22"/>
          <w:szCs w:val="22"/>
        </w:rPr>
      </w:pPr>
      <w:r w:rsidRPr="00F571BA">
        <w:rPr>
          <w:sz w:val="22"/>
          <w:szCs w:val="22"/>
        </w:rPr>
        <w:t>3.</w:t>
      </w:r>
      <w:r w:rsidRPr="00F571BA">
        <w:rPr>
          <w:sz w:val="22"/>
          <w:szCs w:val="22"/>
        </w:rPr>
        <w:tab/>
        <w:t>Storage of Service Records</w:t>
      </w:r>
    </w:p>
    <w:p w14:paraId="5EB6534E" w14:textId="77777777" w:rsidR="007C7ACD" w:rsidRPr="00F571BA" w:rsidRDefault="007C7ACD" w:rsidP="007C7ACD">
      <w:pPr>
        <w:ind w:left="1440"/>
        <w:rPr>
          <w:sz w:val="22"/>
          <w:szCs w:val="22"/>
        </w:rPr>
      </w:pPr>
    </w:p>
    <w:p w14:paraId="13A6CBED" w14:textId="77777777" w:rsidR="007C7ACD" w:rsidRPr="00F571BA" w:rsidRDefault="007C7ACD" w:rsidP="007C7ACD">
      <w:pPr>
        <w:ind w:left="1584" w:hanging="720"/>
        <w:rPr>
          <w:sz w:val="22"/>
          <w:szCs w:val="22"/>
        </w:rPr>
      </w:pPr>
      <w:r w:rsidRPr="00F571BA">
        <w:rPr>
          <w:sz w:val="22"/>
          <w:szCs w:val="22"/>
        </w:rPr>
        <w:t>A.</w:t>
      </w:r>
      <w:r w:rsidRPr="00F571BA">
        <w:rPr>
          <w:sz w:val="22"/>
          <w:szCs w:val="22"/>
        </w:rPr>
        <w:tab/>
        <w:t>Original copy of all service records are kept in a secure location on the licensed premises unless subpoenaed by a court of legal jurisdiction or needed in a central location for review as part of an agency evaluation.</w:t>
      </w:r>
    </w:p>
    <w:p w14:paraId="00EA0EDB" w14:textId="77777777" w:rsidR="007C7ACD" w:rsidRPr="00F571BA" w:rsidRDefault="007C7ACD" w:rsidP="007C7ACD">
      <w:pPr>
        <w:ind w:left="1440" w:hanging="720"/>
        <w:rPr>
          <w:sz w:val="22"/>
          <w:szCs w:val="22"/>
        </w:rPr>
      </w:pPr>
    </w:p>
    <w:p w14:paraId="2E488D2D" w14:textId="77777777" w:rsidR="007C7ACD" w:rsidRPr="00F571BA" w:rsidRDefault="007C7ACD" w:rsidP="007C7ACD">
      <w:pPr>
        <w:numPr>
          <w:ilvl w:val="1"/>
          <w:numId w:val="26"/>
        </w:numPr>
        <w:ind w:left="2304" w:hanging="720"/>
        <w:rPr>
          <w:sz w:val="22"/>
          <w:szCs w:val="22"/>
        </w:rPr>
      </w:pPr>
      <w:r w:rsidRPr="00F571BA">
        <w:rPr>
          <w:sz w:val="22"/>
          <w:szCs w:val="22"/>
        </w:rPr>
        <w:tab/>
        <w:t xml:space="preserve">Records removed from the premises for an evaluation must be returned to the </w:t>
      </w:r>
      <w:r>
        <w:rPr>
          <w:sz w:val="22"/>
          <w:szCs w:val="22"/>
        </w:rPr>
        <w:t>original premises within 5 working days</w:t>
      </w:r>
    </w:p>
    <w:p w14:paraId="305CB1DE" w14:textId="77777777" w:rsidR="007C7ACD" w:rsidRPr="00F571BA" w:rsidRDefault="007C7ACD" w:rsidP="007C7ACD">
      <w:pPr>
        <w:rPr>
          <w:sz w:val="22"/>
          <w:szCs w:val="22"/>
        </w:rPr>
      </w:pPr>
    </w:p>
    <w:p w14:paraId="6F2071AB" w14:textId="77777777" w:rsidR="007C7ACD" w:rsidRDefault="007C7ACD" w:rsidP="007C7ACD">
      <w:pPr>
        <w:ind w:left="2304" w:hanging="720"/>
        <w:rPr>
          <w:sz w:val="22"/>
          <w:szCs w:val="22"/>
        </w:rPr>
      </w:pPr>
      <w:r w:rsidRPr="00F571BA">
        <w:rPr>
          <w:sz w:val="22"/>
          <w:szCs w:val="22"/>
        </w:rPr>
        <w:t>2)</w:t>
      </w:r>
      <w:r w:rsidRPr="00F571BA">
        <w:rPr>
          <w:sz w:val="22"/>
          <w:szCs w:val="22"/>
        </w:rPr>
        <w:tab/>
        <w:t>The Agency will maintain a sign-out log that includes to whom the record was released, the clie</w:t>
      </w:r>
      <w:r>
        <w:rPr>
          <w:sz w:val="22"/>
          <w:szCs w:val="22"/>
        </w:rPr>
        <w:t>nt’s name, and the date removed</w:t>
      </w:r>
    </w:p>
    <w:p w14:paraId="4AB5916A" w14:textId="77777777" w:rsidR="007C7ACD" w:rsidRDefault="007C7ACD" w:rsidP="007C7ACD">
      <w:pPr>
        <w:ind w:left="2304" w:hanging="720"/>
        <w:rPr>
          <w:sz w:val="22"/>
          <w:szCs w:val="22"/>
        </w:rPr>
      </w:pPr>
    </w:p>
    <w:p w14:paraId="32985B1D" w14:textId="77777777" w:rsidR="007C7ACD" w:rsidRPr="00F571BA" w:rsidRDefault="007C7ACD" w:rsidP="007C7ACD">
      <w:pPr>
        <w:ind w:left="1584" w:hanging="720"/>
        <w:rPr>
          <w:sz w:val="22"/>
          <w:szCs w:val="22"/>
        </w:rPr>
      </w:pPr>
      <w:r w:rsidRPr="00F571BA">
        <w:rPr>
          <w:sz w:val="22"/>
          <w:szCs w:val="22"/>
        </w:rPr>
        <w:t>B.</w:t>
      </w:r>
      <w:r w:rsidRPr="00F571BA">
        <w:rPr>
          <w:sz w:val="22"/>
          <w:szCs w:val="22"/>
        </w:rPr>
        <w:tab/>
        <w:t>No records will be taken from the licensed premises without prior knowledge and consent of the Service Supervisor at the Agency.</w:t>
      </w:r>
    </w:p>
    <w:p w14:paraId="19EC2594" w14:textId="77777777" w:rsidR="007C7ACD" w:rsidRPr="00F571BA" w:rsidRDefault="007C7ACD" w:rsidP="007C7ACD">
      <w:pPr>
        <w:ind w:left="720" w:firstLine="720"/>
        <w:rPr>
          <w:sz w:val="22"/>
          <w:szCs w:val="22"/>
        </w:rPr>
      </w:pPr>
    </w:p>
    <w:p w14:paraId="136A6188" w14:textId="77777777" w:rsidR="007C7ACD" w:rsidRDefault="007C7ACD" w:rsidP="007C7ACD">
      <w:pPr>
        <w:ind w:left="1584" w:hanging="720"/>
        <w:rPr>
          <w:sz w:val="22"/>
          <w:szCs w:val="22"/>
        </w:rPr>
      </w:pPr>
      <w:r w:rsidRPr="00F571BA">
        <w:rPr>
          <w:sz w:val="22"/>
          <w:szCs w:val="22"/>
        </w:rPr>
        <w:t>C.</w:t>
      </w:r>
      <w:r w:rsidRPr="00F571BA">
        <w:rPr>
          <w:sz w:val="22"/>
          <w:szCs w:val="22"/>
        </w:rPr>
        <w:tab/>
        <w:t>Appropriate portions of service records may be copied and removed from the licensed premises providing that the records are stored in a securely locked storage box during transportation.</w:t>
      </w:r>
    </w:p>
    <w:p w14:paraId="732C4BCF" w14:textId="77777777" w:rsidR="007C7ACD" w:rsidRDefault="007C7ACD" w:rsidP="007C7ACD">
      <w:pPr>
        <w:ind w:left="1584" w:hanging="720"/>
        <w:rPr>
          <w:sz w:val="22"/>
          <w:szCs w:val="22"/>
        </w:rPr>
      </w:pPr>
    </w:p>
    <w:p w14:paraId="05654741" w14:textId="77777777" w:rsidR="007C7ACD" w:rsidRDefault="007C7ACD" w:rsidP="007C7ACD">
      <w:pPr>
        <w:ind w:left="1584" w:hanging="720"/>
        <w:rPr>
          <w:sz w:val="22"/>
          <w:szCs w:val="22"/>
        </w:rPr>
      </w:pPr>
      <w:r>
        <w:rPr>
          <w:sz w:val="22"/>
          <w:szCs w:val="22"/>
        </w:rPr>
        <w:t>D.</w:t>
      </w:r>
      <w:r>
        <w:rPr>
          <w:sz w:val="22"/>
          <w:szCs w:val="22"/>
        </w:rPr>
        <w:tab/>
      </w:r>
      <w:r w:rsidRPr="00F571BA">
        <w:rPr>
          <w:sz w:val="22"/>
          <w:szCs w:val="22"/>
        </w:rPr>
        <w:t>A copy of service record may be stored in the client’s home to ensure that appropriate health professionals will have information readily available to enable them to provide the appropriate level of care and/or manage the delivery of home care services.</w:t>
      </w:r>
    </w:p>
    <w:p w14:paraId="196B3041" w14:textId="77777777" w:rsidR="007C7ACD" w:rsidRDefault="007C7ACD" w:rsidP="007C7ACD">
      <w:pPr>
        <w:ind w:left="1584" w:hanging="720"/>
        <w:rPr>
          <w:sz w:val="22"/>
          <w:szCs w:val="22"/>
        </w:rPr>
      </w:pPr>
    </w:p>
    <w:p w14:paraId="4026E476" w14:textId="77777777" w:rsidR="007C7ACD" w:rsidRPr="00553C29" w:rsidRDefault="007C7ACD" w:rsidP="007C7ACD">
      <w:pPr>
        <w:ind w:left="1584" w:hanging="720"/>
        <w:rPr>
          <w:sz w:val="22"/>
          <w:szCs w:val="22"/>
        </w:rPr>
      </w:pPr>
      <w:r>
        <w:rPr>
          <w:sz w:val="22"/>
          <w:szCs w:val="22"/>
        </w:rPr>
        <w:t>E.</w:t>
      </w:r>
      <w:r>
        <w:rPr>
          <w:sz w:val="22"/>
          <w:szCs w:val="22"/>
        </w:rPr>
        <w:tab/>
      </w:r>
      <w:r w:rsidRPr="00553C29">
        <w:rPr>
          <w:sz w:val="22"/>
          <w:szCs w:val="22"/>
        </w:rPr>
        <w:t>The original and updated authorization or orders for care as appropriate.</w:t>
      </w:r>
    </w:p>
    <w:p w14:paraId="2F175B36" w14:textId="77777777" w:rsidR="007C7ACD" w:rsidRPr="00F571BA" w:rsidRDefault="007C7ACD" w:rsidP="007C7ACD">
      <w:pPr>
        <w:rPr>
          <w:sz w:val="22"/>
          <w:szCs w:val="22"/>
        </w:rPr>
      </w:pPr>
    </w:p>
    <w:p w14:paraId="2E12E004" w14:textId="77777777" w:rsidR="007C7ACD" w:rsidRDefault="007C7ACD" w:rsidP="007C7ACD">
      <w:pPr>
        <w:spacing w:after="200" w:line="276" w:lineRule="auto"/>
        <w:rPr>
          <w:sz w:val="22"/>
          <w:szCs w:val="22"/>
        </w:rPr>
      </w:pPr>
      <w:r>
        <w:rPr>
          <w:sz w:val="22"/>
          <w:szCs w:val="22"/>
        </w:rPr>
        <w:br w:type="page"/>
      </w:r>
    </w:p>
    <w:p w14:paraId="2528B22D" w14:textId="77777777" w:rsidR="007C7ACD" w:rsidRPr="00F571BA" w:rsidRDefault="007C7ACD" w:rsidP="007C7ACD">
      <w:pPr>
        <w:ind w:left="864" w:hanging="720"/>
        <w:rPr>
          <w:sz w:val="22"/>
          <w:szCs w:val="22"/>
        </w:rPr>
      </w:pPr>
      <w:r w:rsidRPr="00F571BA">
        <w:rPr>
          <w:sz w:val="22"/>
          <w:szCs w:val="22"/>
        </w:rPr>
        <w:lastRenderedPageBreak/>
        <w:t>4.</w:t>
      </w:r>
      <w:r w:rsidRPr="00F571BA">
        <w:rPr>
          <w:sz w:val="22"/>
          <w:szCs w:val="22"/>
        </w:rPr>
        <w:tab/>
        <w:t>The Agency will assure that all service record information is kept confidential.</w:t>
      </w:r>
    </w:p>
    <w:p w14:paraId="25482F15" w14:textId="77777777" w:rsidR="007C7ACD" w:rsidRPr="00F571BA" w:rsidRDefault="007C7ACD" w:rsidP="007C7ACD">
      <w:pPr>
        <w:rPr>
          <w:sz w:val="22"/>
          <w:szCs w:val="22"/>
        </w:rPr>
      </w:pPr>
    </w:p>
    <w:p w14:paraId="5D42FE16" w14:textId="77777777" w:rsidR="007C7ACD" w:rsidRPr="00F571BA" w:rsidRDefault="007C7ACD" w:rsidP="007C7ACD">
      <w:pPr>
        <w:numPr>
          <w:ilvl w:val="0"/>
          <w:numId w:val="30"/>
        </w:numPr>
        <w:ind w:left="1584"/>
        <w:rPr>
          <w:sz w:val="22"/>
          <w:szCs w:val="22"/>
        </w:rPr>
      </w:pPr>
      <w:r w:rsidRPr="00F571BA">
        <w:rPr>
          <w:sz w:val="22"/>
          <w:szCs w:val="22"/>
        </w:rPr>
        <w:t>Only authorized persons will have access to client’s records.</w:t>
      </w:r>
    </w:p>
    <w:p w14:paraId="6E1A7A71" w14:textId="77777777" w:rsidR="007C7ACD" w:rsidRPr="00F571BA" w:rsidRDefault="007C7ACD" w:rsidP="007C7ACD">
      <w:pPr>
        <w:ind w:left="1584" w:hanging="720"/>
        <w:rPr>
          <w:sz w:val="22"/>
          <w:szCs w:val="22"/>
        </w:rPr>
      </w:pPr>
    </w:p>
    <w:p w14:paraId="08D822D6" w14:textId="77777777" w:rsidR="007C7ACD" w:rsidRPr="00F571BA" w:rsidRDefault="007C7ACD" w:rsidP="007C7ACD">
      <w:pPr>
        <w:numPr>
          <w:ilvl w:val="0"/>
          <w:numId w:val="30"/>
        </w:numPr>
        <w:ind w:left="1584"/>
        <w:rPr>
          <w:sz w:val="22"/>
          <w:szCs w:val="22"/>
        </w:rPr>
      </w:pPr>
      <w:r w:rsidRPr="00F571BA">
        <w:rPr>
          <w:sz w:val="22"/>
          <w:szCs w:val="22"/>
        </w:rPr>
        <w:t>Persons authorized to review the client’s service records are as follows:</w:t>
      </w:r>
    </w:p>
    <w:p w14:paraId="66BD20DD" w14:textId="77777777" w:rsidR="007C7ACD" w:rsidRDefault="007C7ACD" w:rsidP="007C7ACD">
      <w:pPr>
        <w:rPr>
          <w:sz w:val="22"/>
          <w:szCs w:val="22"/>
        </w:rPr>
      </w:pPr>
    </w:p>
    <w:p w14:paraId="00A2B62D" w14:textId="77777777" w:rsidR="007C7ACD" w:rsidRDefault="007C7ACD" w:rsidP="007C7ACD">
      <w:pPr>
        <w:pStyle w:val="List"/>
        <w:numPr>
          <w:ilvl w:val="0"/>
          <w:numId w:val="32"/>
        </w:numPr>
        <w:ind w:left="2160" w:hanging="720"/>
        <w:rPr>
          <w:sz w:val="22"/>
          <w:szCs w:val="22"/>
        </w:rPr>
      </w:pPr>
      <w:r w:rsidRPr="00D8751C">
        <w:rPr>
          <w:sz w:val="22"/>
          <w:szCs w:val="22"/>
        </w:rPr>
        <w:t>Authorized personnel</w:t>
      </w:r>
    </w:p>
    <w:p w14:paraId="7D33816F" w14:textId="77777777" w:rsidR="007C7ACD" w:rsidRDefault="007C7ACD" w:rsidP="007C7ACD">
      <w:pPr>
        <w:pStyle w:val="List"/>
        <w:ind w:left="2160" w:firstLine="0"/>
        <w:rPr>
          <w:sz w:val="22"/>
          <w:szCs w:val="22"/>
        </w:rPr>
      </w:pPr>
    </w:p>
    <w:p w14:paraId="3BF97C28" w14:textId="77777777" w:rsidR="007C7ACD" w:rsidRDefault="007C7ACD" w:rsidP="007C7ACD">
      <w:pPr>
        <w:pStyle w:val="List"/>
        <w:numPr>
          <w:ilvl w:val="0"/>
          <w:numId w:val="32"/>
        </w:numPr>
        <w:ind w:left="2160" w:hanging="720"/>
        <w:rPr>
          <w:sz w:val="22"/>
          <w:szCs w:val="22"/>
        </w:rPr>
      </w:pPr>
      <w:r w:rsidRPr="00D8751C">
        <w:rPr>
          <w:sz w:val="22"/>
          <w:szCs w:val="22"/>
        </w:rPr>
        <w:t>Clerical staff responsible for filing or other activities that necessitates access to records</w:t>
      </w:r>
    </w:p>
    <w:p w14:paraId="6D1CE112" w14:textId="77777777" w:rsidR="007C7ACD" w:rsidRDefault="007C7ACD" w:rsidP="007C7ACD">
      <w:pPr>
        <w:pStyle w:val="List"/>
        <w:ind w:left="2160" w:firstLine="0"/>
        <w:rPr>
          <w:sz w:val="22"/>
          <w:szCs w:val="22"/>
        </w:rPr>
      </w:pPr>
    </w:p>
    <w:p w14:paraId="07F367E1" w14:textId="77777777" w:rsidR="007C7ACD" w:rsidRDefault="007C7ACD" w:rsidP="007C7ACD">
      <w:pPr>
        <w:pStyle w:val="List"/>
        <w:numPr>
          <w:ilvl w:val="0"/>
          <w:numId w:val="32"/>
        </w:numPr>
        <w:ind w:left="2160" w:hanging="720"/>
        <w:rPr>
          <w:sz w:val="22"/>
          <w:szCs w:val="22"/>
        </w:rPr>
      </w:pPr>
      <w:r w:rsidRPr="00D8751C">
        <w:rPr>
          <w:sz w:val="22"/>
          <w:szCs w:val="22"/>
        </w:rPr>
        <w:t>NC Division of Health Service Regulation representatives</w:t>
      </w:r>
    </w:p>
    <w:p w14:paraId="1FE4CB6D" w14:textId="77777777" w:rsidR="007C7ACD" w:rsidRDefault="007C7ACD" w:rsidP="007C7ACD">
      <w:pPr>
        <w:pStyle w:val="List"/>
        <w:ind w:left="2160" w:firstLine="0"/>
        <w:rPr>
          <w:sz w:val="22"/>
          <w:szCs w:val="22"/>
        </w:rPr>
      </w:pPr>
    </w:p>
    <w:p w14:paraId="275CE047" w14:textId="77777777" w:rsidR="007C7ACD" w:rsidRDefault="007C7ACD" w:rsidP="007C7ACD">
      <w:pPr>
        <w:pStyle w:val="List"/>
        <w:numPr>
          <w:ilvl w:val="0"/>
          <w:numId w:val="32"/>
        </w:numPr>
        <w:ind w:left="2160" w:hanging="720"/>
        <w:rPr>
          <w:sz w:val="22"/>
          <w:szCs w:val="22"/>
        </w:rPr>
      </w:pPr>
      <w:r w:rsidRPr="00D8751C">
        <w:rPr>
          <w:sz w:val="22"/>
          <w:szCs w:val="22"/>
        </w:rPr>
        <w:t>Third party payers</w:t>
      </w:r>
    </w:p>
    <w:p w14:paraId="3114C8CE" w14:textId="77777777" w:rsidR="007C7ACD" w:rsidRDefault="007C7ACD" w:rsidP="007C7ACD">
      <w:pPr>
        <w:pStyle w:val="List"/>
        <w:ind w:left="2160" w:firstLine="0"/>
        <w:rPr>
          <w:sz w:val="22"/>
          <w:szCs w:val="22"/>
        </w:rPr>
      </w:pPr>
    </w:p>
    <w:p w14:paraId="0568457B" w14:textId="77777777" w:rsidR="007C7ACD" w:rsidRDefault="007C7ACD" w:rsidP="007C7ACD">
      <w:pPr>
        <w:pStyle w:val="List"/>
        <w:numPr>
          <w:ilvl w:val="0"/>
          <w:numId w:val="32"/>
        </w:numPr>
        <w:ind w:left="2160" w:hanging="720"/>
        <w:rPr>
          <w:sz w:val="22"/>
          <w:szCs w:val="22"/>
        </w:rPr>
      </w:pPr>
      <w:r w:rsidRPr="00D8751C">
        <w:rPr>
          <w:sz w:val="22"/>
          <w:szCs w:val="22"/>
        </w:rPr>
        <w:t>Attending physician</w:t>
      </w:r>
    </w:p>
    <w:p w14:paraId="0C3E2D78" w14:textId="77777777" w:rsidR="007C7ACD" w:rsidRDefault="007C7ACD" w:rsidP="007C7ACD">
      <w:pPr>
        <w:pStyle w:val="List"/>
        <w:tabs>
          <w:tab w:val="left" w:pos="3780"/>
        </w:tabs>
        <w:ind w:left="2160" w:firstLine="0"/>
        <w:rPr>
          <w:sz w:val="22"/>
          <w:szCs w:val="22"/>
        </w:rPr>
      </w:pPr>
      <w:r>
        <w:rPr>
          <w:sz w:val="22"/>
          <w:szCs w:val="22"/>
        </w:rPr>
        <w:tab/>
      </w:r>
    </w:p>
    <w:p w14:paraId="48630765" w14:textId="77777777" w:rsidR="007C7ACD" w:rsidRPr="00D8751C" w:rsidRDefault="007C7ACD" w:rsidP="007C7ACD">
      <w:pPr>
        <w:pStyle w:val="List"/>
        <w:numPr>
          <w:ilvl w:val="0"/>
          <w:numId w:val="32"/>
        </w:numPr>
        <w:ind w:left="2160" w:hanging="720"/>
        <w:rPr>
          <w:sz w:val="22"/>
          <w:szCs w:val="22"/>
        </w:rPr>
      </w:pPr>
      <w:r w:rsidRPr="00D8751C">
        <w:rPr>
          <w:sz w:val="22"/>
          <w:szCs w:val="22"/>
        </w:rPr>
        <w:t>Other individuals hired by the Agency that aid in direct client care</w:t>
      </w:r>
    </w:p>
    <w:p w14:paraId="1A1F8D61" w14:textId="77777777" w:rsidR="007C7ACD" w:rsidRPr="00F571BA" w:rsidRDefault="007C7ACD" w:rsidP="007C7ACD">
      <w:pPr>
        <w:rPr>
          <w:sz w:val="22"/>
          <w:szCs w:val="22"/>
        </w:rPr>
      </w:pPr>
    </w:p>
    <w:p w14:paraId="477F73FE" w14:textId="77777777" w:rsidR="007C7ACD" w:rsidRDefault="007C7ACD" w:rsidP="007C7ACD">
      <w:pPr>
        <w:ind w:left="1584" w:hanging="720"/>
        <w:rPr>
          <w:sz w:val="22"/>
          <w:szCs w:val="22"/>
        </w:rPr>
      </w:pPr>
      <w:r w:rsidRPr="00F571BA">
        <w:rPr>
          <w:sz w:val="22"/>
          <w:szCs w:val="22"/>
        </w:rPr>
        <w:t>C.</w:t>
      </w:r>
      <w:r w:rsidRPr="00F571BA">
        <w:rPr>
          <w:sz w:val="22"/>
          <w:szCs w:val="22"/>
        </w:rPr>
        <w:tab/>
        <w:t>If a medical facility requests medical records or a discharge summary, the Agency will require a release form to be signed by the client or the responsible party before releasing any of the service records to any outside medical source.</w:t>
      </w:r>
    </w:p>
    <w:p w14:paraId="7F91A220" w14:textId="77777777" w:rsidR="007C7ACD" w:rsidRDefault="007C7ACD" w:rsidP="007C7ACD">
      <w:pPr>
        <w:ind w:left="1584" w:hanging="720"/>
        <w:rPr>
          <w:sz w:val="22"/>
          <w:szCs w:val="22"/>
        </w:rPr>
      </w:pPr>
    </w:p>
    <w:p w14:paraId="11059113" w14:textId="77777777" w:rsidR="007C7ACD" w:rsidRDefault="007C7ACD" w:rsidP="007C7ACD">
      <w:pPr>
        <w:ind w:left="1584" w:hanging="720"/>
        <w:rPr>
          <w:sz w:val="22"/>
          <w:szCs w:val="22"/>
        </w:rPr>
      </w:pPr>
      <w:r>
        <w:rPr>
          <w:sz w:val="22"/>
          <w:szCs w:val="22"/>
        </w:rPr>
        <w:t>D.</w:t>
      </w:r>
      <w:r>
        <w:rPr>
          <w:sz w:val="22"/>
          <w:szCs w:val="22"/>
        </w:rPr>
        <w:tab/>
      </w:r>
      <w:r w:rsidRPr="00F571BA">
        <w:rPr>
          <w:sz w:val="22"/>
          <w:szCs w:val="22"/>
        </w:rPr>
        <w:t>The client or responsible party will be responsible for maintaining confidentiality of any copies of service records stored in the client’s home.</w:t>
      </w:r>
    </w:p>
    <w:p w14:paraId="1D9B4BAA" w14:textId="77777777" w:rsidR="007C7ACD" w:rsidRDefault="007C7ACD" w:rsidP="007C7ACD">
      <w:pPr>
        <w:ind w:left="1584" w:hanging="720"/>
        <w:rPr>
          <w:sz w:val="22"/>
          <w:szCs w:val="22"/>
        </w:rPr>
      </w:pPr>
    </w:p>
    <w:p w14:paraId="69B2705A" w14:textId="2EA6A20F" w:rsidR="007C7ACD" w:rsidRDefault="007C7ACD" w:rsidP="007C7ACD">
      <w:pPr>
        <w:ind w:left="1584" w:hanging="720"/>
        <w:rPr>
          <w:sz w:val="22"/>
          <w:szCs w:val="22"/>
        </w:rPr>
      </w:pPr>
      <w:r>
        <w:rPr>
          <w:sz w:val="22"/>
          <w:szCs w:val="22"/>
        </w:rPr>
        <w:t>E.</w:t>
      </w:r>
      <w:r>
        <w:rPr>
          <w:sz w:val="22"/>
          <w:szCs w:val="22"/>
        </w:rPr>
        <w:tab/>
      </w:r>
      <w:r w:rsidRPr="00F571BA">
        <w:rPr>
          <w:sz w:val="22"/>
          <w:szCs w:val="22"/>
        </w:rPr>
        <w:t xml:space="preserve">Authorized staff in possession of copies of service record information will be responsible for destroying the copies by using a shredding machine which is located in </w:t>
      </w:r>
      <w:r w:rsidR="00366249">
        <w:rPr>
          <w:sz w:val="22"/>
          <w:szCs w:val="22"/>
        </w:rPr>
        <w:t>Diversified Healthcare, Inc.</w:t>
      </w:r>
    </w:p>
    <w:p w14:paraId="7D8D245A" w14:textId="77777777" w:rsidR="007C7ACD" w:rsidRDefault="007C7ACD" w:rsidP="007C7ACD">
      <w:pPr>
        <w:ind w:left="1440" w:hanging="720"/>
        <w:rPr>
          <w:sz w:val="22"/>
          <w:szCs w:val="22"/>
        </w:rPr>
      </w:pPr>
    </w:p>
    <w:p w14:paraId="2AB893F9" w14:textId="77777777" w:rsidR="007C7ACD" w:rsidRPr="00F571BA" w:rsidRDefault="007C7ACD" w:rsidP="007C7ACD">
      <w:pPr>
        <w:ind w:left="864" w:hanging="720"/>
        <w:rPr>
          <w:sz w:val="22"/>
          <w:szCs w:val="22"/>
        </w:rPr>
      </w:pPr>
      <w:r w:rsidRPr="00F571BA">
        <w:rPr>
          <w:sz w:val="22"/>
          <w:szCs w:val="22"/>
        </w:rPr>
        <w:t>5.</w:t>
      </w:r>
      <w:r w:rsidRPr="00F571BA">
        <w:rPr>
          <w:sz w:val="22"/>
          <w:szCs w:val="22"/>
        </w:rPr>
        <w:tab/>
        <w:t>Retention of Service Records</w:t>
      </w:r>
    </w:p>
    <w:p w14:paraId="061173EE" w14:textId="77777777" w:rsidR="007C7ACD" w:rsidRPr="00F571BA" w:rsidRDefault="007C7ACD" w:rsidP="007C7ACD">
      <w:pPr>
        <w:rPr>
          <w:sz w:val="22"/>
          <w:szCs w:val="22"/>
        </w:rPr>
      </w:pPr>
    </w:p>
    <w:p w14:paraId="669914FA" w14:textId="77777777" w:rsidR="007C7ACD" w:rsidRDefault="007C7ACD" w:rsidP="007C7ACD">
      <w:pPr>
        <w:ind w:left="1584" w:hanging="720"/>
        <w:rPr>
          <w:sz w:val="22"/>
          <w:szCs w:val="22"/>
        </w:rPr>
      </w:pPr>
      <w:r>
        <w:rPr>
          <w:sz w:val="22"/>
          <w:szCs w:val="22"/>
        </w:rPr>
        <w:t>A.</w:t>
      </w:r>
      <w:r>
        <w:rPr>
          <w:sz w:val="22"/>
          <w:szCs w:val="22"/>
        </w:rPr>
        <w:tab/>
      </w:r>
      <w:r w:rsidRPr="00F571BA">
        <w:rPr>
          <w:sz w:val="22"/>
          <w:szCs w:val="22"/>
        </w:rPr>
        <w:t>Client’s service records are retained in the Agency’s office according to State regulations.</w:t>
      </w:r>
    </w:p>
    <w:p w14:paraId="19C69869" w14:textId="77777777" w:rsidR="007C7ACD" w:rsidRDefault="007C7ACD" w:rsidP="007C7ACD">
      <w:pPr>
        <w:ind w:left="1584" w:hanging="720"/>
        <w:rPr>
          <w:sz w:val="22"/>
          <w:szCs w:val="22"/>
        </w:rPr>
      </w:pPr>
    </w:p>
    <w:p w14:paraId="72D1A299" w14:textId="77777777" w:rsidR="007C7ACD" w:rsidRDefault="007C7ACD" w:rsidP="007C7ACD">
      <w:pPr>
        <w:ind w:left="2304" w:hanging="720"/>
        <w:rPr>
          <w:sz w:val="22"/>
          <w:szCs w:val="22"/>
        </w:rPr>
      </w:pPr>
      <w:r>
        <w:rPr>
          <w:sz w:val="22"/>
          <w:szCs w:val="22"/>
        </w:rPr>
        <w:t>1)</w:t>
      </w:r>
      <w:r>
        <w:rPr>
          <w:sz w:val="22"/>
          <w:szCs w:val="22"/>
        </w:rPr>
        <w:tab/>
      </w:r>
      <w:r w:rsidRPr="00F571BA">
        <w:rPr>
          <w:sz w:val="22"/>
          <w:szCs w:val="22"/>
        </w:rPr>
        <w:t>Records of discharge adult clients will be retained for</w:t>
      </w:r>
      <w:r>
        <w:rPr>
          <w:sz w:val="22"/>
          <w:szCs w:val="22"/>
        </w:rPr>
        <w:t xml:space="preserve"> a period of not less than 5</w:t>
      </w:r>
      <w:r w:rsidRPr="00F571BA">
        <w:rPr>
          <w:sz w:val="22"/>
          <w:szCs w:val="22"/>
        </w:rPr>
        <w:t xml:space="preserve"> years from the date of the most recent discharge of the client.</w:t>
      </w:r>
    </w:p>
    <w:p w14:paraId="6F57B919" w14:textId="77777777" w:rsidR="007C7ACD" w:rsidRDefault="007C7ACD" w:rsidP="007C7ACD">
      <w:pPr>
        <w:ind w:left="2304" w:hanging="720"/>
        <w:rPr>
          <w:sz w:val="22"/>
          <w:szCs w:val="22"/>
        </w:rPr>
      </w:pPr>
    </w:p>
    <w:p w14:paraId="1364D51E" w14:textId="77777777" w:rsidR="007C7ACD" w:rsidRPr="00F571BA" w:rsidRDefault="007C7ACD" w:rsidP="007C7ACD">
      <w:pPr>
        <w:ind w:left="2304" w:hanging="720"/>
        <w:rPr>
          <w:sz w:val="22"/>
          <w:szCs w:val="22"/>
        </w:rPr>
      </w:pPr>
      <w:r>
        <w:rPr>
          <w:sz w:val="22"/>
          <w:szCs w:val="22"/>
        </w:rPr>
        <w:t>2)</w:t>
      </w:r>
      <w:r>
        <w:rPr>
          <w:sz w:val="22"/>
          <w:szCs w:val="22"/>
        </w:rPr>
        <w:tab/>
      </w:r>
      <w:r w:rsidRPr="00F571BA">
        <w:rPr>
          <w:sz w:val="22"/>
          <w:szCs w:val="22"/>
        </w:rPr>
        <w:t xml:space="preserve">Records of discharged minor clients </w:t>
      </w:r>
      <w:r>
        <w:rPr>
          <w:sz w:val="22"/>
          <w:szCs w:val="22"/>
        </w:rPr>
        <w:t>will be retained until 3</w:t>
      </w:r>
      <w:r w:rsidRPr="00F571BA">
        <w:rPr>
          <w:sz w:val="22"/>
          <w:szCs w:val="22"/>
        </w:rPr>
        <w:t xml:space="preserve"> years after the client’s 18</w:t>
      </w:r>
      <w:r w:rsidRPr="00F571BA">
        <w:rPr>
          <w:sz w:val="22"/>
          <w:szCs w:val="22"/>
          <w:vertAlign w:val="superscript"/>
        </w:rPr>
        <w:t>th</w:t>
      </w:r>
      <w:r w:rsidRPr="00F571BA">
        <w:rPr>
          <w:sz w:val="22"/>
          <w:szCs w:val="22"/>
        </w:rPr>
        <w:t xml:space="preserve"> birthday.</w:t>
      </w:r>
    </w:p>
    <w:p w14:paraId="1E509C11" w14:textId="77777777" w:rsidR="007C7ACD" w:rsidRPr="00F571BA" w:rsidRDefault="007C7ACD" w:rsidP="007C7ACD">
      <w:pPr>
        <w:rPr>
          <w:sz w:val="22"/>
          <w:szCs w:val="22"/>
        </w:rPr>
      </w:pPr>
    </w:p>
    <w:p w14:paraId="15800C8C" w14:textId="77777777" w:rsidR="007C7ACD" w:rsidRDefault="007C7ACD" w:rsidP="007C7ACD">
      <w:pPr>
        <w:ind w:left="1584" w:hanging="720"/>
        <w:rPr>
          <w:sz w:val="22"/>
          <w:szCs w:val="22"/>
        </w:rPr>
      </w:pPr>
      <w:r>
        <w:rPr>
          <w:sz w:val="22"/>
          <w:szCs w:val="22"/>
        </w:rPr>
        <w:t>B.</w:t>
      </w:r>
      <w:r>
        <w:rPr>
          <w:sz w:val="22"/>
          <w:szCs w:val="22"/>
        </w:rPr>
        <w:tab/>
      </w:r>
      <w:r w:rsidRPr="00F571BA">
        <w:rPr>
          <w:sz w:val="22"/>
          <w:szCs w:val="22"/>
        </w:rPr>
        <w:t>The Division of Health Service Regulations will be notified in writing of the storage of client’s records for the required retention period if the Agency ceases its operation.</w:t>
      </w:r>
    </w:p>
    <w:p w14:paraId="1204003B" w14:textId="3E0E2B30" w:rsidR="007C7ACD" w:rsidRDefault="007C7ACD">
      <w:pPr>
        <w:spacing w:after="200" w:line="276" w:lineRule="auto"/>
        <w:rPr>
          <w:b/>
          <w:spacing w:val="-2"/>
          <w:sz w:val="32"/>
          <w:szCs w:val="32"/>
        </w:rPr>
      </w:pPr>
      <w:bookmarkStart w:id="1" w:name="_GoBack"/>
      <w:bookmarkEnd w:id="1"/>
    </w:p>
    <w:sectPr w:rsidR="007C7ACD" w:rsidSect="00E31DBF">
      <w:footerReference w:type="default" r:id="rId34"/>
      <w:pgSz w:w="12240" w:h="15840" w:code="1"/>
      <w:pgMar w:top="720" w:right="720" w:bottom="835"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68CBE" w14:textId="77777777" w:rsidR="009C6881" w:rsidRDefault="009C6881" w:rsidP="00D866D1">
      <w:r>
        <w:separator/>
      </w:r>
    </w:p>
  </w:endnote>
  <w:endnote w:type="continuationSeparator" w:id="0">
    <w:p w14:paraId="16722FCA" w14:textId="77777777" w:rsidR="009C6881" w:rsidRDefault="009C6881" w:rsidP="00D86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0458769"/>
      <w:docPartObj>
        <w:docPartGallery w:val="Page Numbers (Bottom of Page)"/>
        <w:docPartUnique/>
      </w:docPartObj>
    </w:sdtPr>
    <w:sdtEndPr/>
    <w:sdtContent>
      <w:p w14:paraId="58D3FE81" w14:textId="5BF1CB21" w:rsidR="009C6881" w:rsidRDefault="009C6881" w:rsidP="00E31DBF">
        <w:pPr>
          <w:pStyle w:val="Footer"/>
          <w:jc w:val="right"/>
        </w:pPr>
        <w:r>
          <w:fldChar w:fldCharType="begin"/>
        </w:r>
        <w:r>
          <w:instrText xml:space="preserve"> PAGE   \* MERGEFORMAT </w:instrText>
        </w:r>
        <w:r>
          <w:fldChar w:fldCharType="separate"/>
        </w:r>
        <w:r>
          <w:rPr>
            <w:noProof/>
          </w:rPr>
          <w:t>16</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878FE4" w14:textId="77777777" w:rsidR="009C6881" w:rsidRDefault="009C6881" w:rsidP="00D866D1">
      <w:r>
        <w:separator/>
      </w:r>
    </w:p>
  </w:footnote>
  <w:footnote w:type="continuationSeparator" w:id="0">
    <w:p w14:paraId="41373F6B" w14:textId="77777777" w:rsidR="009C6881" w:rsidRDefault="009C6881" w:rsidP="00D86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D6B80176"/>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24CE4B9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00917952"/>
    <w:multiLevelType w:val="hybridMultilevel"/>
    <w:tmpl w:val="04EE8F4E"/>
    <w:lvl w:ilvl="0" w:tplc="0409000B">
      <w:start w:val="1"/>
      <w:numFmt w:val="bullet"/>
      <w:lvlText w:val=""/>
      <w:lvlJc w:val="left"/>
      <w:pPr>
        <w:ind w:left="1584" w:hanging="360"/>
      </w:pPr>
      <w:rPr>
        <w:rFonts w:ascii="Wingdings" w:hAnsi="Wingdings"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 w15:restartNumberingAfterBreak="0">
    <w:nsid w:val="02CD0FE2"/>
    <w:multiLevelType w:val="hybridMultilevel"/>
    <w:tmpl w:val="B2F86B94"/>
    <w:lvl w:ilvl="0" w:tplc="BDDC42A8">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 w15:restartNumberingAfterBreak="0">
    <w:nsid w:val="02F22A1F"/>
    <w:multiLevelType w:val="multilevel"/>
    <w:tmpl w:val="6A805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9E4D7B"/>
    <w:multiLevelType w:val="hybridMultilevel"/>
    <w:tmpl w:val="3AC286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D49499D"/>
    <w:multiLevelType w:val="hybridMultilevel"/>
    <w:tmpl w:val="7290589E"/>
    <w:lvl w:ilvl="0" w:tplc="33582D40">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7" w15:restartNumberingAfterBreak="0">
    <w:nsid w:val="10070DAC"/>
    <w:multiLevelType w:val="hybridMultilevel"/>
    <w:tmpl w:val="86C82F44"/>
    <w:lvl w:ilvl="0" w:tplc="CD90975A">
      <w:start w:val="1"/>
      <w:numFmt w:val="upperLetter"/>
      <w:lvlText w:val="%1."/>
      <w:lvlJc w:val="left"/>
      <w:pPr>
        <w:tabs>
          <w:tab w:val="num" w:pos="1440"/>
        </w:tabs>
        <w:ind w:left="1440" w:hanging="720"/>
      </w:pPr>
      <w:rPr>
        <w:rFonts w:hint="default"/>
      </w:rPr>
    </w:lvl>
    <w:lvl w:ilvl="1" w:tplc="73B08B30">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A1828CEC">
      <w:start w:val="5"/>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09C61AB"/>
    <w:multiLevelType w:val="hybridMultilevel"/>
    <w:tmpl w:val="659684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0E00450"/>
    <w:multiLevelType w:val="hybridMultilevel"/>
    <w:tmpl w:val="5A48D61A"/>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1F635C3C"/>
    <w:multiLevelType w:val="hybridMultilevel"/>
    <w:tmpl w:val="CC5458EE"/>
    <w:lvl w:ilvl="0" w:tplc="1F2C3A1E">
      <w:start w:val="1"/>
      <w:numFmt w:val="upperLetter"/>
      <w:lvlText w:val="%1."/>
      <w:lvlJc w:val="left"/>
      <w:pPr>
        <w:tabs>
          <w:tab w:val="num" w:pos="1440"/>
        </w:tabs>
        <w:ind w:left="1440" w:hanging="720"/>
      </w:pPr>
      <w:rPr>
        <w:rFonts w:hint="default"/>
      </w:rPr>
    </w:lvl>
    <w:lvl w:ilvl="1" w:tplc="4C9C4D38">
      <w:start w:val="1"/>
      <w:numFmt w:val="decimal"/>
      <w:lvlText w:val="%2)"/>
      <w:lvlJc w:val="left"/>
      <w:pPr>
        <w:tabs>
          <w:tab w:val="num" w:pos="2160"/>
        </w:tabs>
        <w:ind w:left="2160" w:hanging="720"/>
      </w:pPr>
      <w:rPr>
        <w:rFonts w:hint="default"/>
      </w:rPr>
    </w:lvl>
    <w:lvl w:ilvl="2" w:tplc="1AE0668A">
      <w:start w:val="1"/>
      <w:numFmt w:val="lowerLetter"/>
      <w:lvlText w:val="%3)"/>
      <w:lvlJc w:val="left"/>
      <w:pPr>
        <w:tabs>
          <w:tab w:val="num" w:pos="2700"/>
        </w:tabs>
        <w:ind w:left="2700" w:hanging="360"/>
      </w:pPr>
      <w:rPr>
        <w:rFonts w:hint="default"/>
      </w:r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03A7C29"/>
    <w:multiLevelType w:val="hybridMultilevel"/>
    <w:tmpl w:val="294A477C"/>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23AE7936"/>
    <w:multiLevelType w:val="hybridMultilevel"/>
    <w:tmpl w:val="D0DACAC2"/>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D91F6F"/>
    <w:multiLevelType w:val="hybridMultilevel"/>
    <w:tmpl w:val="2EA828D4"/>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9C826AD"/>
    <w:multiLevelType w:val="hybridMultilevel"/>
    <w:tmpl w:val="C4F0D858"/>
    <w:lvl w:ilvl="0" w:tplc="C0CE1C24">
      <w:start w:val="1"/>
      <w:numFmt w:val="upperLetter"/>
      <w:lvlText w:val="%1."/>
      <w:lvlJc w:val="left"/>
      <w:pPr>
        <w:tabs>
          <w:tab w:val="num" w:pos="1080"/>
        </w:tabs>
        <w:ind w:left="1080" w:hanging="360"/>
      </w:pPr>
      <w:rPr>
        <w:rFonts w:hint="default"/>
      </w:rPr>
    </w:lvl>
    <w:lvl w:ilvl="1" w:tplc="A372BAB2">
      <w:start w:val="1"/>
      <w:numFmt w:val="decimal"/>
      <w:lvlText w:val="%2)"/>
      <w:lvlJc w:val="left"/>
      <w:pPr>
        <w:tabs>
          <w:tab w:val="num" w:pos="2160"/>
        </w:tabs>
        <w:ind w:left="2160" w:hanging="720"/>
      </w:pPr>
      <w:rPr>
        <w:rFonts w:hint="default"/>
      </w:rPr>
    </w:lvl>
    <w:lvl w:ilvl="2" w:tplc="3F8C6888">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311A7791"/>
    <w:multiLevelType w:val="hybridMultilevel"/>
    <w:tmpl w:val="9C607EC0"/>
    <w:lvl w:ilvl="0" w:tplc="04090007">
      <w:start w:val="1"/>
      <w:numFmt w:val="bullet"/>
      <w:lvlText w:val=""/>
      <w:lvlJc w:val="left"/>
      <w:pPr>
        <w:tabs>
          <w:tab w:val="num" w:pos="2160"/>
        </w:tabs>
        <w:ind w:left="2160" w:hanging="360"/>
      </w:pPr>
      <w:rPr>
        <w:rFonts w:ascii="Wingdings" w:hAnsi="Wingdings" w:hint="default"/>
        <w:sz w:val="16"/>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34DF7D4D"/>
    <w:multiLevelType w:val="multilevel"/>
    <w:tmpl w:val="AD10DA7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070644"/>
    <w:multiLevelType w:val="hybridMultilevel"/>
    <w:tmpl w:val="DBB2E03A"/>
    <w:lvl w:ilvl="0" w:tplc="6B389A1E">
      <w:start w:val="1"/>
      <w:numFmt w:val="decimal"/>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8" w15:restartNumberingAfterBreak="0">
    <w:nsid w:val="35862649"/>
    <w:multiLevelType w:val="hybridMultilevel"/>
    <w:tmpl w:val="036C7F1A"/>
    <w:lvl w:ilvl="0" w:tplc="04090001">
      <w:start w:val="1"/>
      <w:numFmt w:val="bullet"/>
      <w:lvlText w:val=""/>
      <w:lvlJc w:val="left"/>
      <w:pPr>
        <w:ind w:left="2304" w:hanging="360"/>
      </w:pPr>
      <w:rPr>
        <w:rFonts w:ascii="Symbol" w:hAnsi="Symbol"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19" w15:restartNumberingAfterBreak="0">
    <w:nsid w:val="36511307"/>
    <w:multiLevelType w:val="multilevel"/>
    <w:tmpl w:val="688054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B907D7"/>
    <w:multiLevelType w:val="hybridMultilevel"/>
    <w:tmpl w:val="F208E52A"/>
    <w:lvl w:ilvl="0" w:tplc="04090007">
      <w:start w:val="1"/>
      <w:numFmt w:val="bullet"/>
      <w:lvlText w:val=""/>
      <w:lvlJc w:val="left"/>
      <w:pPr>
        <w:tabs>
          <w:tab w:val="num" w:pos="3600"/>
        </w:tabs>
        <w:ind w:left="3600" w:hanging="360"/>
      </w:pPr>
      <w:rPr>
        <w:rFonts w:ascii="Wingdings" w:hAnsi="Wingdings" w:hint="default"/>
        <w:sz w:val="1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1" w15:restartNumberingAfterBreak="0">
    <w:nsid w:val="3B335EE8"/>
    <w:multiLevelType w:val="hybridMultilevel"/>
    <w:tmpl w:val="8C6A2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4635E4C"/>
    <w:multiLevelType w:val="hybridMultilevel"/>
    <w:tmpl w:val="C72A25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5227E5F"/>
    <w:multiLevelType w:val="hybridMultilevel"/>
    <w:tmpl w:val="836647FA"/>
    <w:lvl w:ilvl="0" w:tplc="04090007">
      <w:start w:val="1"/>
      <w:numFmt w:val="bullet"/>
      <w:lvlText w:val=""/>
      <w:lvlJc w:val="left"/>
      <w:pPr>
        <w:ind w:left="1800" w:hanging="360"/>
      </w:pPr>
      <w:rPr>
        <w:rFonts w:ascii="Wingdings" w:hAnsi="Wingdings" w:hint="default"/>
        <w:sz w:val="16"/>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4" w15:restartNumberingAfterBreak="0">
    <w:nsid w:val="45DE1322"/>
    <w:multiLevelType w:val="hybridMultilevel"/>
    <w:tmpl w:val="066A6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F407D"/>
    <w:multiLevelType w:val="hybridMultilevel"/>
    <w:tmpl w:val="5F26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D640E"/>
    <w:multiLevelType w:val="multilevel"/>
    <w:tmpl w:val="76B6B4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3425C"/>
    <w:multiLevelType w:val="hybridMultilevel"/>
    <w:tmpl w:val="1D56AD48"/>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3F7781E"/>
    <w:multiLevelType w:val="hybridMultilevel"/>
    <w:tmpl w:val="EE06EF52"/>
    <w:lvl w:ilvl="0" w:tplc="A6EA0DE2">
      <w:start w:val="1"/>
      <w:numFmt w:val="decimal"/>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9" w15:restartNumberingAfterBreak="0">
    <w:nsid w:val="58F61EF8"/>
    <w:multiLevelType w:val="hybridMultilevel"/>
    <w:tmpl w:val="F04634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59D87D96"/>
    <w:multiLevelType w:val="multilevel"/>
    <w:tmpl w:val="83B651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00E3E"/>
    <w:multiLevelType w:val="hybridMultilevel"/>
    <w:tmpl w:val="9B7A2744"/>
    <w:lvl w:ilvl="0" w:tplc="F9105CE0">
      <w:start w:val="1"/>
      <w:numFmt w:val="upperLetter"/>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2" w15:restartNumberingAfterBreak="0">
    <w:nsid w:val="61652BAA"/>
    <w:multiLevelType w:val="hybridMultilevel"/>
    <w:tmpl w:val="CE2284A6"/>
    <w:lvl w:ilvl="0" w:tplc="04090007">
      <w:start w:val="1"/>
      <w:numFmt w:val="bullet"/>
      <w:lvlText w:val=""/>
      <w:lvlJc w:val="left"/>
      <w:pPr>
        <w:tabs>
          <w:tab w:val="num" w:pos="3600"/>
        </w:tabs>
        <w:ind w:left="3600" w:hanging="360"/>
      </w:pPr>
      <w:rPr>
        <w:rFonts w:ascii="Wingdings" w:hAnsi="Wingdings" w:hint="default"/>
        <w:sz w:val="16"/>
      </w:rPr>
    </w:lvl>
    <w:lvl w:ilvl="1" w:tplc="04090003" w:tentative="1">
      <w:start w:val="1"/>
      <w:numFmt w:val="bullet"/>
      <w:lvlText w:val="o"/>
      <w:lvlJc w:val="left"/>
      <w:pPr>
        <w:tabs>
          <w:tab w:val="num" w:pos="4320"/>
        </w:tabs>
        <w:ind w:left="4320" w:hanging="360"/>
      </w:pPr>
      <w:rPr>
        <w:rFonts w:ascii="Courier New" w:hAnsi="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33" w15:restartNumberingAfterBreak="0">
    <w:nsid w:val="6BFB4449"/>
    <w:multiLevelType w:val="hybridMultilevel"/>
    <w:tmpl w:val="DA36F57C"/>
    <w:lvl w:ilvl="0" w:tplc="0409000B">
      <w:start w:val="1"/>
      <w:numFmt w:val="bullet"/>
      <w:lvlText w:val=""/>
      <w:lvlJc w:val="left"/>
      <w:pPr>
        <w:ind w:left="2355" w:hanging="360"/>
      </w:pPr>
      <w:rPr>
        <w:rFonts w:ascii="Wingdings" w:hAnsi="Wingdings" w:hint="default"/>
      </w:rPr>
    </w:lvl>
    <w:lvl w:ilvl="1" w:tplc="04090003" w:tentative="1">
      <w:start w:val="1"/>
      <w:numFmt w:val="bullet"/>
      <w:lvlText w:val="o"/>
      <w:lvlJc w:val="left"/>
      <w:pPr>
        <w:ind w:left="3075" w:hanging="360"/>
      </w:pPr>
      <w:rPr>
        <w:rFonts w:ascii="Courier New" w:hAnsi="Courier New" w:cs="Courier New" w:hint="default"/>
      </w:rPr>
    </w:lvl>
    <w:lvl w:ilvl="2" w:tplc="04090005" w:tentative="1">
      <w:start w:val="1"/>
      <w:numFmt w:val="bullet"/>
      <w:lvlText w:val=""/>
      <w:lvlJc w:val="left"/>
      <w:pPr>
        <w:ind w:left="3795" w:hanging="360"/>
      </w:pPr>
      <w:rPr>
        <w:rFonts w:ascii="Wingdings" w:hAnsi="Wingdings" w:hint="default"/>
      </w:rPr>
    </w:lvl>
    <w:lvl w:ilvl="3" w:tplc="04090001" w:tentative="1">
      <w:start w:val="1"/>
      <w:numFmt w:val="bullet"/>
      <w:lvlText w:val=""/>
      <w:lvlJc w:val="left"/>
      <w:pPr>
        <w:ind w:left="4515" w:hanging="360"/>
      </w:pPr>
      <w:rPr>
        <w:rFonts w:ascii="Symbol" w:hAnsi="Symbol" w:hint="default"/>
      </w:rPr>
    </w:lvl>
    <w:lvl w:ilvl="4" w:tplc="04090003" w:tentative="1">
      <w:start w:val="1"/>
      <w:numFmt w:val="bullet"/>
      <w:lvlText w:val="o"/>
      <w:lvlJc w:val="left"/>
      <w:pPr>
        <w:ind w:left="5235" w:hanging="360"/>
      </w:pPr>
      <w:rPr>
        <w:rFonts w:ascii="Courier New" w:hAnsi="Courier New" w:cs="Courier New" w:hint="default"/>
      </w:rPr>
    </w:lvl>
    <w:lvl w:ilvl="5" w:tplc="04090005" w:tentative="1">
      <w:start w:val="1"/>
      <w:numFmt w:val="bullet"/>
      <w:lvlText w:val=""/>
      <w:lvlJc w:val="left"/>
      <w:pPr>
        <w:ind w:left="5955" w:hanging="360"/>
      </w:pPr>
      <w:rPr>
        <w:rFonts w:ascii="Wingdings" w:hAnsi="Wingdings" w:hint="default"/>
      </w:rPr>
    </w:lvl>
    <w:lvl w:ilvl="6" w:tplc="04090001" w:tentative="1">
      <w:start w:val="1"/>
      <w:numFmt w:val="bullet"/>
      <w:lvlText w:val=""/>
      <w:lvlJc w:val="left"/>
      <w:pPr>
        <w:ind w:left="6675" w:hanging="360"/>
      </w:pPr>
      <w:rPr>
        <w:rFonts w:ascii="Symbol" w:hAnsi="Symbol" w:hint="default"/>
      </w:rPr>
    </w:lvl>
    <w:lvl w:ilvl="7" w:tplc="04090003" w:tentative="1">
      <w:start w:val="1"/>
      <w:numFmt w:val="bullet"/>
      <w:lvlText w:val="o"/>
      <w:lvlJc w:val="left"/>
      <w:pPr>
        <w:ind w:left="7395" w:hanging="360"/>
      </w:pPr>
      <w:rPr>
        <w:rFonts w:ascii="Courier New" w:hAnsi="Courier New" w:cs="Courier New" w:hint="default"/>
      </w:rPr>
    </w:lvl>
    <w:lvl w:ilvl="8" w:tplc="04090005" w:tentative="1">
      <w:start w:val="1"/>
      <w:numFmt w:val="bullet"/>
      <w:lvlText w:val=""/>
      <w:lvlJc w:val="left"/>
      <w:pPr>
        <w:ind w:left="8115" w:hanging="360"/>
      </w:pPr>
      <w:rPr>
        <w:rFonts w:ascii="Wingdings" w:hAnsi="Wingdings" w:hint="default"/>
      </w:rPr>
    </w:lvl>
  </w:abstractNum>
  <w:abstractNum w:abstractNumId="34" w15:restartNumberingAfterBreak="0">
    <w:nsid w:val="6D2B519D"/>
    <w:multiLevelType w:val="hybridMultilevel"/>
    <w:tmpl w:val="81BA24B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5" w15:restartNumberingAfterBreak="0">
    <w:nsid w:val="6DB63733"/>
    <w:multiLevelType w:val="hybridMultilevel"/>
    <w:tmpl w:val="B8A416D0"/>
    <w:lvl w:ilvl="0" w:tplc="04090007">
      <w:start w:val="1"/>
      <w:numFmt w:val="bullet"/>
      <w:lvlText w:val=""/>
      <w:lvlJc w:val="left"/>
      <w:pPr>
        <w:tabs>
          <w:tab w:val="num" w:pos="1440"/>
        </w:tabs>
        <w:ind w:left="1440" w:hanging="360"/>
      </w:pPr>
      <w:rPr>
        <w:rFonts w:ascii="Wingdings" w:hAnsi="Wingdings" w:hint="default"/>
        <w:sz w:val="16"/>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start w:val="1"/>
      <w:numFmt w:val="bullet"/>
      <w:lvlText w:val="o"/>
      <w:lvlJc w:val="left"/>
      <w:pPr>
        <w:tabs>
          <w:tab w:val="num" w:pos="4320"/>
        </w:tabs>
        <w:ind w:left="4320" w:hanging="360"/>
      </w:pPr>
      <w:rPr>
        <w:rFonts w:ascii="Courier New" w:hAnsi="Courier New" w:cs="Times New Roman" w:hint="default"/>
      </w:rPr>
    </w:lvl>
    <w:lvl w:ilvl="5" w:tplc="04090005">
      <w:start w:val="1"/>
      <w:numFmt w:val="bullet"/>
      <w:lvlText w:val=""/>
      <w:lvlJc w:val="left"/>
      <w:pPr>
        <w:tabs>
          <w:tab w:val="num" w:pos="5040"/>
        </w:tabs>
        <w:ind w:left="5040" w:hanging="360"/>
      </w:pPr>
      <w:rPr>
        <w:rFonts w:ascii="Wingdings" w:hAnsi="Wingdings" w:hint="default"/>
      </w:rPr>
    </w:lvl>
    <w:lvl w:ilvl="6" w:tplc="04090001">
      <w:start w:val="1"/>
      <w:numFmt w:val="bullet"/>
      <w:lvlText w:val=""/>
      <w:lvlJc w:val="left"/>
      <w:pPr>
        <w:tabs>
          <w:tab w:val="num" w:pos="5760"/>
        </w:tabs>
        <w:ind w:left="5760" w:hanging="360"/>
      </w:pPr>
      <w:rPr>
        <w:rFonts w:ascii="Symbol" w:hAnsi="Symbol" w:hint="default"/>
      </w:rPr>
    </w:lvl>
    <w:lvl w:ilvl="7" w:tplc="04090003">
      <w:start w:val="1"/>
      <w:numFmt w:val="bullet"/>
      <w:lvlText w:val="o"/>
      <w:lvlJc w:val="left"/>
      <w:pPr>
        <w:tabs>
          <w:tab w:val="num" w:pos="6480"/>
        </w:tabs>
        <w:ind w:left="6480" w:hanging="360"/>
      </w:pPr>
      <w:rPr>
        <w:rFonts w:ascii="Courier New" w:hAnsi="Courier New" w:cs="Times New Roman" w:hint="default"/>
      </w:rPr>
    </w:lvl>
    <w:lvl w:ilvl="8" w:tplc="04090005">
      <w:start w:val="1"/>
      <w:numFmt w:val="bullet"/>
      <w:lvlText w:val=""/>
      <w:lvlJc w:val="left"/>
      <w:pPr>
        <w:tabs>
          <w:tab w:val="num" w:pos="7200"/>
        </w:tabs>
        <w:ind w:left="7200" w:hanging="360"/>
      </w:pPr>
      <w:rPr>
        <w:rFonts w:ascii="Wingdings" w:hAnsi="Wingdings" w:hint="default"/>
      </w:rPr>
    </w:lvl>
  </w:abstractNum>
  <w:abstractNum w:abstractNumId="36" w15:restartNumberingAfterBreak="0">
    <w:nsid w:val="743B4361"/>
    <w:multiLevelType w:val="multilevel"/>
    <w:tmpl w:val="20467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14499E"/>
    <w:multiLevelType w:val="hybridMultilevel"/>
    <w:tmpl w:val="6D26D8F2"/>
    <w:lvl w:ilvl="0" w:tplc="78D291AE">
      <w:start w:val="1"/>
      <w:numFmt w:val="decimal"/>
      <w:lvlText w:val="%1."/>
      <w:lvlJc w:val="left"/>
      <w:pPr>
        <w:tabs>
          <w:tab w:val="num" w:pos="725"/>
        </w:tabs>
        <w:ind w:left="725" w:hanging="480"/>
      </w:pPr>
      <w:rPr>
        <w:rFonts w:hint="default"/>
      </w:rPr>
    </w:lvl>
    <w:lvl w:ilvl="1" w:tplc="04090019" w:tentative="1">
      <w:start w:val="1"/>
      <w:numFmt w:val="lowerLetter"/>
      <w:lvlText w:val="%2."/>
      <w:lvlJc w:val="left"/>
      <w:pPr>
        <w:tabs>
          <w:tab w:val="num" w:pos="1325"/>
        </w:tabs>
        <w:ind w:left="1325" w:hanging="360"/>
      </w:pPr>
    </w:lvl>
    <w:lvl w:ilvl="2" w:tplc="0409001B" w:tentative="1">
      <w:start w:val="1"/>
      <w:numFmt w:val="lowerRoman"/>
      <w:lvlText w:val="%3."/>
      <w:lvlJc w:val="right"/>
      <w:pPr>
        <w:tabs>
          <w:tab w:val="num" w:pos="2045"/>
        </w:tabs>
        <w:ind w:left="2045" w:hanging="180"/>
      </w:pPr>
    </w:lvl>
    <w:lvl w:ilvl="3" w:tplc="0409000F" w:tentative="1">
      <w:start w:val="1"/>
      <w:numFmt w:val="decimal"/>
      <w:lvlText w:val="%4."/>
      <w:lvlJc w:val="left"/>
      <w:pPr>
        <w:tabs>
          <w:tab w:val="num" w:pos="2765"/>
        </w:tabs>
        <w:ind w:left="2765" w:hanging="360"/>
      </w:pPr>
    </w:lvl>
    <w:lvl w:ilvl="4" w:tplc="04090019" w:tentative="1">
      <w:start w:val="1"/>
      <w:numFmt w:val="lowerLetter"/>
      <w:lvlText w:val="%5."/>
      <w:lvlJc w:val="left"/>
      <w:pPr>
        <w:tabs>
          <w:tab w:val="num" w:pos="3485"/>
        </w:tabs>
        <w:ind w:left="3485" w:hanging="360"/>
      </w:pPr>
    </w:lvl>
    <w:lvl w:ilvl="5" w:tplc="0409001B" w:tentative="1">
      <w:start w:val="1"/>
      <w:numFmt w:val="lowerRoman"/>
      <w:lvlText w:val="%6."/>
      <w:lvlJc w:val="right"/>
      <w:pPr>
        <w:tabs>
          <w:tab w:val="num" w:pos="4205"/>
        </w:tabs>
        <w:ind w:left="4205" w:hanging="180"/>
      </w:pPr>
    </w:lvl>
    <w:lvl w:ilvl="6" w:tplc="0409000F" w:tentative="1">
      <w:start w:val="1"/>
      <w:numFmt w:val="decimal"/>
      <w:lvlText w:val="%7."/>
      <w:lvlJc w:val="left"/>
      <w:pPr>
        <w:tabs>
          <w:tab w:val="num" w:pos="4925"/>
        </w:tabs>
        <w:ind w:left="4925" w:hanging="360"/>
      </w:pPr>
    </w:lvl>
    <w:lvl w:ilvl="7" w:tplc="04090019" w:tentative="1">
      <w:start w:val="1"/>
      <w:numFmt w:val="lowerLetter"/>
      <w:lvlText w:val="%8."/>
      <w:lvlJc w:val="left"/>
      <w:pPr>
        <w:tabs>
          <w:tab w:val="num" w:pos="5645"/>
        </w:tabs>
        <w:ind w:left="5645" w:hanging="360"/>
      </w:pPr>
    </w:lvl>
    <w:lvl w:ilvl="8" w:tplc="0409001B" w:tentative="1">
      <w:start w:val="1"/>
      <w:numFmt w:val="lowerRoman"/>
      <w:lvlText w:val="%9."/>
      <w:lvlJc w:val="right"/>
      <w:pPr>
        <w:tabs>
          <w:tab w:val="num" w:pos="6365"/>
        </w:tabs>
        <w:ind w:left="6365" w:hanging="180"/>
      </w:pPr>
    </w:lvl>
  </w:abstractNum>
  <w:abstractNum w:abstractNumId="38" w15:restartNumberingAfterBreak="0">
    <w:nsid w:val="787329B6"/>
    <w:multiLevelType w:val="multilevel"/>
    <w:tmpl w:val="D306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01694E"/>
    <w:multiLevelType w:val="hybridMultilevel"/>
    <w:tmpl w:val="42261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D4F2187"/>
    <w:multiLevelType w:val="hybridMultilevel"/>
    <w:tmpl w:val="0B202880"/>
    <w:lvl w:ilvl="0" w:tplc="1E86729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0"/>
  </w:num>
  <w:num w:numId="3">
    <w:abstractNumId w:val="22"/>
  </w:num>
  <w:num w:numId="4">
    <w:abstractNumId w:val="9"/>
  </w:num>
  <w:num w:numId="5">
    <w:abstractNumId w:val="11"/>
  </w:num>
  <w:num w:numId="6">
    <w:abstractNumId w:val="37"/>
  </w:num>
  <w:num w:numId="7">
    <w:abstractNumId w:val="22"/>
  </w:num>
  <w:num w:numId="8">
    <w:abstractNumId w:val="8"/>
  </w:num>
  <w:num w:numId="9">
    <w:abstractNumId w:val="5"/>
  </w:num>
  <w:num w:numId="10">
    <w:abstractNumId w:val="29"/>
  </w:num>
  <w:num w:numId="11">
    <w:abstractNumId w:val="6"/>
  </w:num>
  <w:num w:numId="12">
    <w:abstractNumId w:val="40"/>
  </w:num>
  <w:num w:numId="13">
    <w:abstractNumId w:val="15"/>
  </w:num>
  <w:num w:numId="14">
    <w:abstractNumId w:val="34"/>
  </w:num>
  <w:num w:numId="15">
    <w:abstractNumId w:val="17"/>
  </w:num>
  <w:num w:numId="16">
    <w:abstractNumId w:val="31"/>
  </w:num>
  <w:num w:numId="17">
    <w:abstractNumId w:val="24"/>
  </w:num>
  <w:num w:numId="18">
    <w:abstractNumId w:val="3"/>
  </w:num>
  <w:num w:numId="19">
    <w:abstractNumId w:val="18"/>
  </w:num>
  <w:num w:numId="20">
    <w:abstractNumId w:val="35"/>
  </w:num>
  <w:num w:numId="21">
    <w:abstractNumId w:val="27"/>
  </w:num>
  <w:num w:numId="22">
    <w:abstractNumId w:val="23"/>
  </w:num>
  <w:num w:numId="23">
    <w:abstractNumId w:val="21"/>
  </w:num>
  <w:num w:numId="24">
    <w:abstractNumId w:val="39"/>
  </w:num>
  <w:num w:numId="25">
    <w:abstractNumId w:val="33"/>
  </w:num>
  <w:num w:numId="26">
    <w:abstractNumId w:val="7"/>
  </w:num>
  <w:num w:numId="27">
    <w:abstractNumId w:val="14"/>
  </w:num>
  <w:num w:numId="28">
    <w:abstractNumId w:val="32"/>
  </w:num>
  <w:num w:numId="29">
    <w:abstractNumId w:val="20"/>
  </w:num>
  <w:num w:numId="30">
    <w:abstractNumId w:val="10"/>
  </w:num>
  <w:num w:numId="31">
    <w:abstractNumId w:val="12"/>
  </w:num>
  <w:num w:numId="3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19"/>
  </w:num>
  <w:num w:numId="35">
    <w:abstractNumId w:val="4"/>
  </w:num>
  <w:num w:numId="36">
    <w:abstractNumId w:val="30"/>
  </w:num>
  <w:num w:numId="37">
    <w:abstractNumId w:val="26"/>
  </w:num>
  <w:num w:numId="38">
    <w:abstractNumId w:val="25"/>
  </w:num>
  <w:num w:numId="39">
    <w:abstractNumId w:val="36"/>
  </w:num>
  <w:num w:numId="40">
    <w:abstractNumId w:val="38"/>
  </w:num>
  <w:num w:numId="41">
    <w:abstractNumId w:val="16"/>
  </w:num>
  <w:num w:numId="42">
    <w:abstractNumId w:val="2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33A"/>
    <w:rsid w:val="0000099B"/>
    <w:rsid w:val="00000C3A"/>
    <w:rsid w:val="0000464A"/>
    <w:rsid w:val="000134C1"/>
    <w:rsid w:val="00022965"/>
    <w:rsid w:val="00024B31"/>
    <w:rsid w:val="00046928"/>
    <w:rsid w:val="00061995"/>
    <w:rsid w:val="000741E7"/>
    <w:rsid w:val="000A247A"/>
    <w:rsid w:val="000D1933"/>
    <w:rsid w:val="000D49CE"/>
    <w:rsid w:val="000D4F5B"/>
    <w:rsid w:val="000E0CD5"/>
    <w:rsid w:val="000F08C1"/>
    <w:rsid w:val="001052B1"/>
    <w:rsid w:val="00125820"/>
    <w:rsid w:val="001325F1"/>
    <w:rsid w:val="001456B4"/>
    <w:rsid w:val="00181B65"/>
    <w:rsid w:val="001C42CF"/>
    <w:rsid w:val="001C4BDD"/>
    <w:rsid w:val="001C54AE"/>
    <w:rsid w:val="001C79EB"/>
    <w:rsid w:val="00202C79"/>
    <w:rsid w:val="00254151"/>
    <w:rsid w:val="00271673"/>
    <w:rsid w:val="00274EA0"/>
    <w:rsid w:val="00284216"/>
    <w:rsid w:val="002B0A3E"/>
    <w:rsid w:val="002B5549"/>
    <w:rsid w:val="002C3A30"/>
    <w:rsid w:val="002D1C90"/>
    <w:rsid w:val="00311B45"/>
    <w:rsid w:val="00311F25"/>
    <w:rsid w:val="0032092B"/>
    <w:rsid w:val="00330E22"/>
    <w:rsid w:val="00336481"/>
    <w:rsid w:val="00337D23"/>
    <w:rsid w:val="0034083C"/>
    <w:rsid w:val="00344293"/>
    <w:rsid w:val="00345324"/>
    <w:rsid w:val="00353B9F"/>
    <w:rsid w:val="00364CF0"/>
    <w:rsid w:val="00366249"/>
    <w:rsid w:val="00394A5F"/>
    <w:rsid w:val="003A1750"/>
    <w:rsid w:val="003B0A47"/>
    <w:rsid w:val="003C2947"/>
    <w:rsid w:val="003C3A3E"/>
    <w:rsid w:val="003C6DB0"/>
    <w:rsid w:val="0040021A"/>
    <w:rsid w:val="004025BD"/>
    <w:rsid w:val="004028AC"/>
    <w:rsid w:val="00413B7C"/>
    <w:rsid w:val="0043222C"/>
    <w:rsid w:val="00452D97"/>
    <w:rsid w:val="00460A5C"/>
    <w:rsid w:val="00472965"/>
    <w:rsid w:val="00486836"/>
    <w:rsid w:val="0049296D"/>
    <w:rsid w:val="004A3E0F"/>
    <w:rsid w:val="004B6EBF"/>
    <w:rsid w:val="004D44FA"/>
    <w:rsid w:val="004D5E7D"/>
    <w:rsid w:val="004E2497"/>
    <w:rsid w:val="0050297E"/>
    <w:rsid w:val="0051554E"/>
    <w:rsid w:val="0052563A"/>
    <w:rsid w:val="005438A8"/>
    <w:rsid w:val="00566F17"/>
    <w:rsid w:val="00582EB6"/>
    <w:rsid w:val="00595708"/>
    <w:rsid w:val="005A22D3"/>
    <w:rsid w:val="005A46AE"/>
    <w:rsid w:val="005D1679"/>
    <w:rsid w:val="005D432C"/>
    <w:rsid w:val="005E3273"/>
    <w:rsid w:val="005E50AA"/>
    <w:rsid w:val="005F2F04"/>
    <w:rsid w:val="00601D2F"/>
    <w:rsid w:val="00621B0C"/>
    <w:rsid w:val="00622D33"/>
    <w:rsid w:val="00627581"/>
    <w:rsid w:val="00627983"/>
    <w:rsid w:val="006414E6"/>
    <w:rsid w:val="00642E47"/>
    <w:rsid w:val="00644CB2"/>
    <w:rsid w:val="00645313"/>
    <w:rsid w:val="00662251"/>
    <w:rsid w:val="00672CBF"/>
    <w:rsid w:val="00682A62"/>
    <w:rsid w:val="00686430"/>
    <w:rsid w:val="006C7EEA"/>
    <w:rsid w:val="00721E4A"/>
    <w:rsid w:val="007223E4"/>
    <w:rsid w:val="007416D2"/>
    <w:rsid w:val="00754101"/>
    <w:rsid w:val="007B1533"/>
    <w:rsid w:val="007C6B22"/>
    <w:rsid w:val="007C7ACD"/>
    <w:rsid w:val="007D11D1"/>
    <w:rsid w:val="007E2D5F"/>
    <w:rsid w:val="007E54A3"/>
    <w:rsid w:val="007F4F05"/>
    <w:rsid w:val="00812BDE"/>
    <w:rsid w:val="0083169D"/>
    <w:rsid w:val="00831FD5"/>
    <w:rsid w:val="00832179"/>
    <w:rsid w:val="00833B4A"/>
    <w:rsid w:val="00834E05"/>
    <w:rsid w:val="008406E0"/>
    <w:rsid w:val="00852F07"/>
    <w:rsid w:val="00854AFA"/>
    <w:rsid w:val="00855BFF"/>
    <w:rsid w:val="00856202"/>
    <w:rsid w:val="00856953"/>
    <w:rsid w:val="008629E1"/>
    <w:rsid w:val="00867B92"/>
    <w:rsid w:val="00892754"/>
    <w:rsid w:val="008B24B8"/>
    <w:rsid w:val="008B48B3"/>
    <w:rsid w:val="008B4E61"/>
    <w:rsid w:val="008C572B"/>
    <w:rsid w:val="008C5C87"/>
    <w:rsid w:val="008D0AA0"/>
    <w:rsid w:val="00910F47"/>
    <w:rsid w:val="009257BE"/>
    <w:rsid w:val="00935B51"/>
    <w:rsid w:val="00952657"/>
    <w:rsid w:val="009747CC"/>
    <w:rsid w:val="00990302"/>
    <w:rsid w:val="00994305"/>
    <w:rsid w:val="009C4DA1"/>
    <w:rsid w:val="009C6881"/>
    <w:rsid w:val="009D0A5D"/>
    <w:rsid w:val="009D5299"/>
    <w:rsid w:val="009E4710"/>
    <w:rsid w:val="009F2C3F"/>
    <w:rsid w:val="00A00E34"/>
    <w:rsid w:val="00A053A6"/>
    <w:rsid w:val="00A31335"/>
    <w:rsid w:val="00A328C3"/>
    <w:rsid w:val="00A44CD3"/>
    <w:rsid w:val="00A457F4"/>
    <w:rsid w:val="00A469A1"/>
    <w:rsid w:val="00A62118"/>
    <w:rsid w:val="00A67693"/>
    <w:rsid w:val="00A77A31"/>
    <w:rsid w:val="00AB69BA"/>
    <w:rsid w:val="00AC4788"/>
    <w:rsid w:val="00AF1DF3"/>
    <w:rsid w:val="00AF6FF4"/>
    <w:rsid w:val="00B050D9"/>
    <w:rsid w:val="00B25BD1"/>
    <w:rsid w:val="00B50C66"/>
    <w:rsid w:val="00B5133A"/>
    <w:rsid w:val="00B51D80"/>
    <w:rsid w:val="00B5715D"/>
    <w:rsid w:val="00B80D51"/>
    <w:rsid w:val="00B92CED"/>
    <w:rsid w:val="00B935EB"/>
    <w:rsid w:val="00BB4C16"/>
    <w:rsid w:val="00BC0AB2"/>
    <w:rsid w:val="00BD0253"/>
    <w:rsid w:val="00C14FC7"/>
    <w:rsid w:val="00C24D12"/>
    <w:rsid w:val="00C335D0"/>
    <w:rsid w:val="00C513DB"/>
    <w:rsid w:val="00C524DC"/>
    <w:rsid w:val="00C73C60"/>
    <w:rsid w:val="00C7515F"/>
    <w:rsid w:val="00C81FDB"/>
    <w:rsid w:val="00C820F6"/>
    <w:rsid w:val="00C8323A"/>
    <w:rsid w:val="00C85169"/>
    <w:rsid w:val="00C90EE9"/>
    <w:rsid w:val="00C96974"/>
    <w:rsid w:val="00CD5B54"/>
    <w:rsid w:val="00CD7CBC"/>
    <w:rsid w:val="00CF1F93"/>
    <w:rsid w:val="00CF40DB"/>
    <w:rsid w:val="00D01CF4"/>
    <w:rsid w:val="00D05BA6"/>
    <w:rsid w:val="00D065A8"/>
    <w:rsid w:val="00D15D64"/>
    <w:rsid w:val="00D247B4"/>
    <w:rsid w:val="00D51466"/>
    <w:rsid w:val="00D6322A"/>
    <w:rsid w:val="00D670C7"/>
    <w:rsid w:val="00D81EDC"/>
    <w:rsid w:val="00D866D1"/>
    <w:rsid w:val="00D94022"/>
    <w:rsid w:val="00DF2698"/>
    <w:rsid w:val="00E169AE"/>
    <w:rsid w:val="00E20ACA"/>
    <w:rsid w:val="00E31DBF"/>
    <w:rsid w:val="00E458F4"/>
    <w:rsid w:val="00E47E2E"/>
    <w:rsid w:val="00E85671"/>
    <w:rsid w:val="00EA14C2"/>
    <w:rsid w:val="00EA7BEF"/>
    <w:rsid w:val="00EC278C"/>
    <w:rsid w:val="00EC55EB"/>
    <w:rsid w:val="00ED4C0C"/>
    <w:rsid w:val="00ED61A7"/>
    <w:rsid w:val="00EF76A1"/>
    <w:rsid w:val="00F00AFC"/>
    <w:rsid w:val="00F16951"/>
    <w:rsid w:val="00F17DC1"/>
    <w:rsid w:val="00F24518"/>
    <w:rsid w:val="00F333F5"/>
    <w:rsid w:val="00F375DF"/>
    <w:rsid w:val="00F42A58"/>
    <w:rsid w:val="00F51FA7"/>
    <w:rsid w:val="00F70F73"/>
    <w:rsid w:val="00F710D0"/>
    <w:rsid w:val="00F82640"/>
    <w:rsid w:val="00F91F1B"/>
    <w:rsid w:val="00FB1EB5"/>
    <w:rsid w:val="00FF6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CE263"/>
  <w15:docId w15:val="{27C9BE66-EAA3-424F-A19E-46B781875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33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F633A"/>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FF633A"/>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FF633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FF633A"/>
    <w:pPr>
      <w:keepNext/>
      <w:spacing w:before="240" w:after="60"/>
      <w:outlineLvl w:val="3"/>
    </w:pPr>
    <w:rPr>
      <w:b/>
      <w:bCs/>
      <w:sz w:val="28"/>
      <w:szCs w:val="28"/>
    </w:rPr>
  </w:style>
  <w:style w:type="paragraph" w:styleId="Heading5">
    <w:name w:val="heading 5"/>
    <w:basedOn w:val="Normal"/>
    <w:next w:val="Normal"/>
    <w:link w:val="Heading5Char"/>
    <w:qFormat/>
    <w:rsid w:val="00FF633A"/>
    <w:pPr>
      <w:keepNext/>
      <w:outlineLvl w:val="4"/>
    </w:pPr>
    <w:rPr>
      <w:b/>
      <w:bCs/>
    </w:rPr>
  </w:style>
  <w:style w:type="paragraph" w:styleId="Heading6">
    <w:name w:val="heading 6"/>
    <w:basedOn w:val="Normal"/>
    <w:next w:val="Normal"/>
    <w:link w:val="Heading6Char"/>
    <w:qFormat/>
    <w:rsid w:val="00FF633A"/>
    <w:pPr>
      <w:keepNext/>
      <w:jc w:val="center"/>
      <w:outlineLvl w:val="5"/>
    </w:pPr>
    <w:rPr>
      <w:b/>
      <w:bCs/>
    </w:rPr>
  </w:style>
  <w:style w:type="paragraph" w:styleId="Heading7">
    <w:name w:val="heading 7"/>
    <w:basedOn w:val="Normal"/>
    <w:next w:val="Normal"/>
    <w:link w:val="Heading7Char"/>
    <w:qFormat/>
    <w:rsid w:val="00FF633A"/>
    <w:pPr>
      <w:keepNext/>
      <w:ind w:left="720" w:hanging="720"/>
      <w:outlineLvl w:val="6"/>
    </w:pPr>
    <w:rPr>
      <w:b/>
      <w:bCs/>
    </w:rPr>
  </w:style>
  <w:style w:type="paragraph" w:styleId="Heading8">
    <w:name w:val="heading 8"/>
    <w:basedOn w:val="Normal"/>
    <w:next w:val="Normal"/>
    <w:link w:val="Heading8Char"/>
    <w:qFormat/>
    <w:rsid w:val="00FF633A"/>
    <w:pPr>
      <w:keepNext/>
      <w:pBdr>
        <w:bottom w:val="single" w:sz="12" w:space="0" w:color="auto"/>
      </w:pBdr>
      <w:ind w:firstLine="720"/>
      <w:jc w:val="center"/>
      <w:outlineLvl w:val="7"/>
    </w:pPr>
    <w:rPr>
      <w:b/>
      <w:bCs/>
    </w:rPr>
  </w:style>
  <w:style w:type="paragraph" w:styleId="Heading9">
    <w:name w:val="heading 9"/>
    <w:basedOn w:val="Normal"/>
    <w:next w:val="Normal"/>
    <w:link w:val="Heading9Char"/>
    <w:qFormat/>
    <w:rsid w:val="00FF633A"/>
    <w:pPr>
      <w:keepNext/>
      <w:ind w:left="1440" w:hanging="14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633A"/>
    <w:rPr>
      <w:rFonts w:ascii="Arial" w:eastAsia="Times New Roman" w:hAnsi="Arial" w:cs="Arial"/>
      <w:b/>
      <w:bCs/>
      <w:kern w:val="32"/>
      <w:sz w:val="32"/>
      <w:szCs w:val="32"/>
    </w:rPr>
  </w:style>
  <w:style w:type="character" w:customStyle="1" w:styleId="Heading2Char">
    <w:name w:val="Heading 2 Char"/>
    <w:basedOn w:val="DefaultParagraphFont"/>
    <w:link w:val="Heading2"/>
    <w:rsid w:val="00FF633A"/>
    <w:rPr>
      <w:rFonts w:ascii="Arial" w:eastAsia="Times New Roman" w:hAnsi="Arial" w:cs="Arial"/>
      <w:b/>
      <w:bCs/>
      <w:i/>
      <w:iCs/>
      <w:sz w:val="28"/>
      <w:szCs w:val="28"/>
    </w:rPr>
  </w:style>
  <w:style w:type="character" w:customStyle="1" w:styleId="Heading3Char">
    <w:name w:val="Heading 3 Char"/>
    <w:basedOn w:val="DefaultParagraphFont"/>
    <w:link w:val="Heading3"/>
    <w:rsid w:val="00FF633A"/>
    <w:rPr>
      <w:rFonts w:ascii="Arial" w:eastAsia="Times New Roman" w:hAnsi="Arial" w:cs="Arial"/>
      <w:b/>
      <w:bCs/>
      <w:sz w:val="26"/>
      <w:szCs w:val="26"/>
    </w:rPr>
  </w:style>
  <w:style w:type="character" w:customStyle="1" w:styleId="Heading4Char">
    <w:name w:val="Heading 4 Char"/>
    <w:basedOn w:val="DefaultParagraphFont"/>
    <w:link w:val="Heading4"/>
    <w:rsid w:val="00FF633A"/>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FF633A"/>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FF633A"/>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FF633A"/>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FF633A"/>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FF633A"/>
    <w:rPr>
      <w:rFonts w:ascii="Times New Roman" w:eastAsia="Times New Roman" w:hAnsi="Times New Roman" w:cs="Times New Roman"/>
      <w:b/>
      <w:bCs/>
      <w:sz w:val="24"/>
      <w:szCs w:val="24"/>
    </w:rPr>
  </w:style>
  <w:style w:type="paragraph" w:styleId="BodyTextIndent2">
    <w:name w:val="Body Text Indent 2"/>
    <w:basedOn w:val="Normal"/>
    <w:link w:val="BodyTextIndent2Char"/>
    <w:semiHidden/>
    <w:rsid w:val="00FF633A"/>
    <w:pPr>
      <w:pBdr>
        <w:bottom w:val="single" w:sz="12" w:space="0" w:color="auto"/>
      </w:pBdr>
      <w:ind w:left="2160" w:hanging="2160"/>
    </w:pPr>
  </w:style>
  <w:style w:type="character" w:customStyle="1" w:styleId="BodyTextIndent2Char">
    <w:name w:val="Body Text Indent 2 Char"/>
    <w:basedOn w:val="DefaultParagraphFont"/>
    <w:link w:val="BodyTextIndent2"/>
    <w:semiHidden/>
    <w:rsid w:val="00FF633A"/>
    <w:rPr>
      <w:rFonts w:ascii="Times New Roman" w:eastAsia="Times New Roman" w:hAnsi="Times New Roman" w:cs="Times New Roman"/>
      <w:sz w:val="24"/>
      <w:szCs w:val="24"/>
    </w:rPr>
  </w:style>
  <w:style w:type="paragraph" w:styleId="List">
    <w:name w:val="List"/>
    <w:basedOn w:val="Normal"/>
    <w:semiHidden/>
    <w:rsid w:val="00FF633A"/>
    <w:pPr>
      <w:ind w:left="360" w:hanging="360"/>
    </w:pPr>
  </w:style>
  <w:style w:type="paragraph" w:styleId="List2">
    <w:name w:val="List 2"/>
    <w:basedOn w:val="Normal"/>
    <w:semiHidden/>
    <w:rsid w:val="00FF633A"/>
    <w:pPr>
      <w:ind w:left="720" w:hanging="360"/>
    </w:pPr>
  </w:style>
  <w:style w:type="paragraph" w:styleId="List3">
    <w:name w:val="List 3"/>
    <w:basedOn w:val="Normal"/>
    <w:semiHidden/>
    <w:rsid w:val="00FF633A"/>
    <w:pPr>
      <w:ind w:left="1080" w:hanging="360"/>
    </w:pPr>
  </w:style>
  <w:style w:type="paragraph" w:styleId="List4">
    <w:name w:val="List 4"/>
    <w:basedOn w:val="Normal"/>
    <w:rsid w:val="00FF633A"/>
    <w:pPr>
      <w:ind w:left="1440" w:hanging="360"/>
    </w:pPr>
  </w:style>
  <w:style w:type="paragraph" w:styleId="List5">
    <w:name w:val="List 5"/>
    <w:basedOn w:val="Normal"/>
    <w:semiHidden/>
    <w:rsid w:val="00FF633A"/>
    <w:pPr>
      <w:ind w:left="1800" w:hanging="360"/>
    </w:pPr>
  </w:style>
  <w:style w:type="paragraph" w:styleId="ListBullet2">
    <w:name w:val="List Bullet 2"/>
    <w:basedOn w:val="Normal"/>
    <w:autoRedefine/>
    <w:semiHidden/>
    <w:rsid w:val="00FF633A"/>
    <w:pPr>
      <w:numPr>
        <w:numId w:val="1"/>
      </w:numPr>
    </w:pPr>
  </w:style>
  <w:style w:type="paragraph" w:styleId="ListBullet3">
    <w:name w:val="List Bullet 3"/>
    <w:basedOn w:val="Normal"/>
    <w:autoRedefine/>
    <w:semiHidden/>
    <w:rsid w:val="00FF633A"/>
    <w:pPr>
      <w:numPr>
        <w:numId w:val="2"/>
      </w:numPr>
    </w:pPr>
  </w:style>
  <w:style w:type="paragraph" w:styleId="ListContinue">
    <w:name w:val="List Continue"/>
    <w:basedOn w:val="Normal"/>
    <w:semiHidden/>
    <w:rsid w:val="00FF633A"/>
    <w:pPr>
      <w:spacing w:after="120"/>
      <w:ind w:left="360"/>
    </w:pPr>
  </w:style>
  <w:style w:type="paragraph" w:styleId="ListContinue2">
    <w:name w:val="List Continue 2"/>
    <w:basedOn w:val="Normal"/>
    <w:semiHidden/>
    <w:rsid w:val="00FF633A"/>
    <w:pPr>
      <w:spacing w:after="120"/>
      <w:ind w:left="720"/>
    </w:pPr>
  </w:style>
  <w:style w:type="paragraph" w:styleId="ListContinue3">
    <w:name w:val="List Continue 3"/>
    <w:basedOn w:val="Normal"/>
    <w:semiHidden/>
    <w:rsid w:val="00FF633A"/>
    <w:pPr>
      <w:spacing w:after="120"/>
      <w:ind w:left="1080"/>
    </w:pPr>
  </w:style>
  <w:style w:type="paragraph" w:customStyle="1" w:styleId="InsideAddress">
    <w:name w:val="Inside Address"/>
    <w:basedOn w:val="Normal"/>
    <w:rsid w:val="00FF633A"/>
  </w:style>
  <w:style w:type="paragraph" w:styleId="BodyText">
    <w:name w:val="Body Text"/>
    <w:basedOn w:val="Normal"/>
    <w:link w:val="BodyTextChar"/>
    <w:uiPriority w:val="99"/>
    <w:semiHidden/>
    <w:rsid w:val="00FF633A"/>
    <w:pPr>
      <w:spacing w:after="120"/>
    </w:pPr>
  </w:style>
  <w:style w:type="character" w:customStyle="1" w:styleId="BodyTextChar">
    <w:name w:val="Body Text Char"/>
    <w:basedOn w:val="DefaultParagraphFont"/>
    <w:link w:val="BodyText"/>
    <w:uiPriority w:val="99"/>
    <w:semiHidden/>
    <w:rsid w:val="00FF633A"/>
    <w:rPr>
      <w:rFonts w:ascii="Times New Roman" w:eastAsia="Times New Roman" w:hAnsi="Times New Roman" w:cs="Times New Roman"/>
      <w:sz w:val="24"/>
      <w:szCs w:val="24"/>
    </w:rPr>
  </w:style>
  <w:style w:type="paragraph" w:styleId="BodyTextIndent">
    <w:name w:val="Body Text Indent"/>
    <w:basedOn w:val="Normal"/>
    <w:link w:val="BodyTextIndentChar"/>
    <w:semiHidden/>
    <w:rsid w:val="00FF633A"/>
    <w:pPr>
      <w:spacing w:after="120"/>
      <w:ind w:left="360"/>
    </w:pPr>
  </w:style>
  <w:style w:type="character" w:customStyle="1" w:styleId="BodyTextIndentChar">
    <w:name w:val="Body Text Indent Char"/>
    <w:basedOn w:val="DefaultParagraphFont"/>
    <w:link w:val="BodyTextIndent"/>
    <w:semiHidden/>
    <w:rsid w:val="00FF633A"/>
    <w:rPr>
      <w:rFonts w:ascii="Times New Roman" w:eastAsia="Times New Roman" w:hAnsi="Times New Roman" w:cs="Times New Roman"/>
      <w:sz w:val="24"/>
      <w:szCs w:val="24"/>
    </w:rPr>
  </w:style>
  <w:style w:type="paragraph" w:customStyle="1" w:styleId="ReferenceLine">
    <w:name w:val="Reference Line"/>
    <w:basedOn w:val="BodyText"/>
    <w:rsid w:val="00FF633A"/>
  </w:style>
  <w:style w:type="paragraph" w:styleId="BalloonText">
    <w:name w:val="Balloon Text"/>
    <w:basedOn w:val="Normal"/>
    <w:link w:val="BalloonTextChar"/>
    <w:semiHidden/>
    <w:rsid w:val="00FF633A"/>
    <w:rPr>
      <w:rFonts w:ascii="Tahoma" w:hAnsi="Tahoma" w:cs="Tahoma"/>
      <w:sz w:val="16"/>
      <w:szCs w:val="16"/>
    </w:rPr>
  </w:style>
  <w:style w:type="character" w:customStyle="1" w:styleId="BalloonTextChar">
    <w:name w:val="Balloon Text Char"/>
    <w:basedOn w:val="DefaultParagraphFont"/>
    <w:link w:val="BalloonText"/>
    <w:semiHidden/>
    <w:rsid w:val="00FF633A"/>
    <w:rPr>
      <w:rFonts w:ascii="Tahoma" w:eastAsia="Times New Roman" w:hAnsi="Tahoma" w:cs="Tahoma"/>
      <w:sz w:val="16"/>
      <w:szCs w:val="16"/>
    </w:rPr>
  </w:style>
  <w:style w:type="paragraph" w:styleId="Footer">
    <w:name w:val="footer"/>
    <w:basedOn w:val="Normal"/>
    <w:link w:val="FooterChar"/>
    <w:uiPriority w:val="99"/>
    <w:rsid w:val="00FF633A"/>
    <w:pPr>
      <w:tabs>
        <w:tab w:val="center" w:pos="4320"/>
        <w:tab w:val="right" w:pos="8640"/>
      </w:tabs>
    </w:pPr>
  </w:style>
  <w:style w:type="character" w:customStyle="1" w:styleId="FooterChar">
    <w:name w:val="Footer Char"/>
    <w:basedOn w:val="DefaultParagraphFont"/>
    <w:link w:val="Footer"/>
    <w:uiPriority w:val="99"/>
    <w:rsid w:val="00FF633A"/>
    <w:rPr>
      <w:rFonts w:ascii="Times New Roman" w:eastAsia="Times New Roman" w:hAnsi="Times New Roman" w:cs="Times New Roman"/>
      <w:sz w:val="24"/>
      <w:szCs w:val="24"/>
    </w:rPr>
  </w:style>
  <w:style w:type="character" w:styleId="PageNumber">
    <w:name w:val="page number"/>
    <w:basedOn w:val="DefaultParagraphFont"/>
    <w:semiHidden/>
    <w:rsid w:val="00FF633A"/>
  </w:style>
  <w:style w:type="paragraph" w:styleId="Header">
    <w:name w:val="header"/>
    <w:basedOn w:val="Normal"/>
    <w:link w:val="HeaderChar"/>
    <w:uiPriority w:val="99"/>
    <w:rsid w:val="00FF633A"/>
    <w:pPr>
      <w:tabs>
        <w:tab w:val="center" w:pos="4680"/>
        <w:tab w:val="right" w:pos="9360"/>
      </w:tabs>
    </w:pPr>
  </w:style>
  <w:style w:type="character" w:customStyle="1" w:styleId="HeaderChar">
    <w:name w:val="Header Char"/>
    <w:basedOn w:val="DefaultParagraphFont"/>
    <w:link w:val="Header"/>
    <w:uiPriority w:val="99"/>
    <w:rsid w:val="00FF633A"/>
    <w:rPr>
      <w:rFonts w:ascii="Times New Roman" w:eastAsia="Times New Roman" w:hAnsi="Times New Roman" w:cs="Times New Roman"/>
      <w:sz w:val="24"/>
      <w:szCs w:val="24"/>
    </w:rPr>
  </w:style>
  <w:style w:type="character" w:customStyle="1" w:styleId="CharChar">
    <w:name w:val="Char Char"/>
    <w:basedOn w:val="DefaultParagraphFont"/>
    <w:rsid w:val="00FF633A"/>
    <w:rPr>
      <w:sz w:val="24"/>
      <w:szCs w:val="24"/>
    </w:rPr>
  </w:style>
  <w:style w:type="paragraph" w:styleId="ListParagraph">
    <w:name w:val="List Paragraph"/>
    <w:basedOn w:val="Normal"/>
    <w:qFormat/>
    <w:rsid w:val="00FF633A"/>
    <w:pPr>
      <w:ind w:left="720"/>
    </w:pPr>
  </w:style>
  <w:style w:type="paragraph" w:styleId="BodyText2">
    <w:name w:val="Body Text 2"/>
    <w:basedOn w:val="Normal"/>
    <w:link w:val="BodyText2Char"/>
    <w:semiHidden/>
    <w:rsid w:val="00FF633A"/>
    <w:pPr>
      <w:tabs>
        <w:tab w:val="left" w:pos="2940"/>
        <w:tab w:val="center" w:pos="4320"/>
      </w:tabs>
      <w:jc w:val="center"/>
    </w:pPr>
    <w:rPr>
      <w:sz w:val="40"/>
      <w:szCs w:val="40"/>
    </w:rPr>
  </w:style>
  <w:style w:type="character" w:customStyle="1" w:styleId="BodyText2Char">
    <w:name w:val="Body Text 2 Char"/>
    <w:basedOn w:val="DefaultParagraphFont"/>
    <w:link w:val="BodyText2"/>
    <w:semiHidden/>
    <w:rsid w:val="00FF633A"/>
    <w:rPr>
      <w:rFonts w:ascii="Times New Roman" w:eastAsia="Times New Roman" w:hAnsi="Times New Roman" w:cs="Times New Roman"/>
      <w:sz w:val="40"/>
      <w:szCs w:val="40"/>
    </w:rPr>
  </w:style>
  <w:style w:type="paragraph" w:styleId="BodyTextIndent3">
    <w:name w:val="Body Text Indent 3"/>
    <w:basedOn w:val="Normal"/>
    <w:link w:val="BodyTextIndent3Char"/>
    <w:semiHidden/>
    <w:rsid w:val="00FF633A"/>
    <w:pPr>
      <w:ind w:left="720" w:hanging="720"/>
    </w:pPr>
  </w:style>
  <w:style w:type="character" w:customStyle="1" w:styleId="BodyTextIndent3Char">
    <w:name w:val="Body Text Indent 3 Char"/>
    <w:basedOn w:val="DefaultParagraphFont"/>
    <w:link w:val="BodyTextIndent3"/>
    <w:semiHidden/>
    <w:rsid w:val="00FF633A"/>
    <w:rPr>
      <w:rFonts w:ascii="Times New Roman" w:eastAsia="Times New Roman" w:hAnsi="Times New Roman" w:cs="Times New Roman"/>
      <w:sz w:val="24"/>
      <w:szCs w:val="24"/>
    </w:rPr>
  </w:style>
  <w:style w:type="paragraph" w:styleId="Title">
    <w:name w:val="Title"/>
    <w:basedOn w:val="Normal"/>
    <w:link w:val="TitleChar"/>
    <w:qFormat/>
    <w:rsid w:val="00FF633A"/>
    <w:pPr>
      <w:jc w:val="center"/>
    </w:pPr>
    <w:rPr>
      <w:b/>
      <w:bCs/>
    </w:rPr>
  </w:style>
  <w:style w:type="character" w:customStyle="1" w:styleId="TitleChar">
    <w:name w:val="Title Char"/>
    <w:basedOn w:val="DefaultParagraphFont"/>
    <w:link w:val="Title"/>
    <w:rsid w:val="00FF633A"/>
    <w:rPr>
      <w:rFonts w:ascii="Times New Roman" w:eastAsia="Times New Roman" w:hAnsi="Times New Roman" w:cs="Times New Roman"/>
      <w:b/>
      <w:bCs/>
      <w:sz w:val="24"/>
      <w:szCs w:val="24"/>
    </w:rPr>
  </w:style>
  <w:style w:type="paragraph" w:styleId="Subtitle">
    <w:name w:val="Subtitle"/>
    <w:basedOn w:val="Normal"/>
    <w:link w:val="SubtitleChar"/>
    <w:qFormat/>
    <w:rsid w:val="00FF633A"/>
    <w:pPr>
      <w:jc w:val="center"/>
    </w:pPr>
    <w:rPr>
      <w:b/>
      <w:bCs/>
    </w:rPr>
  </w:style>
  <w:style w:type="character" w:customStyle="1" w:styleId="SubtitleChar">
    <w:name w:val="Subtitle Char"/>
    <w:basedOn w:val="DefaultParagraphFont"/>
    <w:link w:val="Subtitle"/>
    <w:rsid w:val="00FF633A"/>
    <w:rPr>
      <w:rFonts w:ascii="Times New Roman" w:eastAsia="Times New Roman" w:hAnsi="Times New Roman" w:cs="Times New Roman"/>
      <w:b/>
      <w:bCs/>
      <w:sz w:val="24"/>
      <w:szCs w:val="24"/>
    </w:rPr>
  </w:style>
  <w:style w:type="paragraph" w:styleId="BodyText3">
    <w:name w:val="Body Text 3"/>
    <w:basedOn w:val="Normal"/>
    <w:link w:val="BodyText3Char"/>
    <w:semiHidden/>
    <w:rsid w:val="00FF633A"/>
    <w:pPr>
      <w:pBdr>
        <w:bottom w:val="single" w:sz="12" w:space="15" w:color="auto"/>
      </w:pBdr>
      <w:jc w:val="center"/>
    </w:pPr>
    <w:rPr>
      <w:b/>
      <w:bCs/>
    </w:rPr>
  </w:style>
  <w:style w:type="character" w:customStyle="1" w:styleId="BodyText3Char">
    <w:name w:val="Body Text 3 Char"/>
    <w:basedOn w:val="DefaultParagraphFont"/>
    <w:link w:val="BodyText3"/>
    <w:semiHidden/>
    <w:rsid w:val="00FF633A"/>
    <w:rPr>
      <w:rFonts w:ascii="Times New Roman" w:eastAsia="Times New Roman" w:hAnsi="Times New Roman" w:cs="Times New Roman"/>
      <w:b/>
      <w:bCs/>
      <w:sz w:val="24"/>
      <w:szCs w:val="24"/>
    </w:rPr>
  </w:style>
  <w:style w:type="paragraph" w:styleId="Caption">
    <w:name w:val="caption"/>
    <w:basedOn w:val="Normal"/>
    <w:next w:val="Normal"/>
    <w:qFormat/>
    <w:rsid w:val="00FF633A"/>
    <w:rPr>
      <w:b/>
      <w:sz w:val="20"/>
      <w:u w:val="single"/>
    </w:rPr>
  </w:style>
  <w:style w:type="paragraph" w:styleId="NormalWeb">
    <w:name w:val="Normal (Web)"/>
    <w:basedOn w:val="Normal"/>
    <w:uiPriority w:val="99"/>
    <w:semiHidden/>
    <w:rsid w:val="00FF633A"/>
    <w:pPr>
      <w:spacing w:before="100" w:beforeAutospacing="1" w:after="100" w:afterAutospacing="1"/>
    </w:pPr>
  </w:style>
  <w:style w:type="paragraph" w:customStyle="1" w:styleId="paragraph">
    <w:name w:val="paragraph"/>
    <w:basedOn w:val="Normal"/>
    <w:rsid w:val="00D05BA6"/>
    <w:pPr>
      <w:spacing w:before="100" w:beforeAutospacing="1" w:after="100" w:afterAutospacing="1"/>
    </w:pPr>
  </w:style>
  <w:style w:type="character" w:styleId="Hyperlink">
    <w:name w:val="Hyperlink"/>
    <w:basedOn w:val="DefaultParagraphFont"/>
    <w:uiPriority w:val="99"/>
    <w:unhideWhenUsed/>
    <w:rsid w:val="00364CF0"/>
    <w:rPr>
      <w:color w:val="0000FF"/>
      <w:u w:val="single"/>
    </w:rPr>
  </w:style>
  <w:style w:type="character" w:styleId="CommentReference">
    <w:name w:val="annotation reference"/>
    <w:basedOn w:val="DefaultParagraphFont"/>
    <w:uiPriority w:val="99"/>
    <w:semiHidden/>
    <w:unhideWhenUsed/>
    <w:rsid w:val="009C6881"/>
    <w:rPr>
      <w:sz w:val="16"/>
      <w:szCs w:val="16"/>
    </w:rPr>
  </w:style>
  <w:style w:type="paragraph" w:styleId="CommentText">
    <w:name w:val="annotation text"/>
    <w:basedOn w:val="Normal"/>
    <w:link w:val="CommentTextChar"/>
    <w:uiPriority w:val="99"/>
    <w:semiHidden/>
    <w:unhideWhenUsed/>
    <w:rsid w:val="009C6881"/>
    <w:rPr>
      <w:sz w:val="20"/>
      <w:szCs w:val="20"/>
    </w:rPr>
  </w:style>
  <w:style w:type="character" w:customStyle="1" w:styleId="CommentTextChar">
    <w:name w:val="Comment Text Char"/>
    <w:basedOn w:val="DefaultParagraphFont"/>
    <w:link w:val="CommentText"/>
    <w:uiPriority w:val="99"/>
    <w:semiHidden/>
    <w:rsid w:val="009C6881"/>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746053">
      <w:bodyDiv w:val="1"/>
      <w:marLeft w:val="0"/>
      <w:marRight w:val="0"/>
      <w:marTop w:val="0"/>
      <w:marBottom w:val="0"/>
      <w:divBdr>
        <w:top w:val="none" w:sz="0" w:space="0" w:color="auto"/>
        <w:left w:val="none" w:sz="0" w:space="0" w:color="auto"/>
        <w:bottom w:val="none" w:sz="0" w:space="0" w:color="auto"/>
        <w:right w:val="none" w:sz="0" w:space="0" w:color="auto"/>
      </w:divBdr>
    </w:div>
    <w:div w:id="277106529">
      <w:bodyDiv w:val="1"/>
      <w:marLeft w:val="0"/>
      <w:marRight w:val="0"/>
      <w:marTop w:val="0"/>
      <w:marBottom w:val="0"/>
      <w:divBdr>
        <w:top w:val="none" w:sz="0" w:space="0" w:color="auto"/>
        <w:left w:val="none" w:sz="0" w:space="0" w:color="auto"/>
        <w:bottom w:val="none" w:sz="0" w:space="0" w:color="auto"/>
        <w:right w:val="none" w:sz="0" w:space="0" w:color="auto"/>
      </w:divBdr>
    </w:div>
    <w:div w:id="338853303">
      <w:bodyDiv w:val="1"/>
      <w:marLeft w:val="0"/>
      <w:marRight w:val="0"/>
      <w:marTop w:val="0"/>
      <w:marBottom w:val="0"/>
      <w:divBdr>
        <w:top w:val="none" w:sz="0" w:space="0" w:color="auto"/>
        <w:left w:val="none" w:sz="0" w:space="0" w:color="auto"/>
        <w:bottom w:val="none" w:sz="0" w:space="0" w:color="auto"/>
        <w:right w:val="none" w:sz="0" w:space="0" w:color="auto"/>
      </w:divBdr>
    </w:div>
    <w:div w:id="488056421">
      <w:bodyDiv w:val="1"/>
      <w:marLeft w:val="0"/>
      <w:marRight w:val="0"/>
      <w:marTop w:val="0"/>
      <w:marBottom w:val="0"/>
      <w:divBdr>
        <w:top w:val="none" w:sz="0" w:space="0" w:color="auto"/>
        <w:left w:val="none" w:sz="0" w:space="0" w:color="auto"/>
        <w:bottom w:val="none" w:sz="0" w:space="0" w:color="auto"/>
        <w:right w:val="none" w:sz="0" w:space="0" w:color="auto"/>
      </w:divBdr>
    </w:div>
    <w:div w:id="526337058">
      <w:bodyDiv w:val="1"/>
      <w:marLeft w:val="0"/>
      <w:marRight w:val="0"/>
      <w:marTop w:val="0"/>
      <w:marBottom w:val="0"/>
      <w:divBdr>
        <w:top w:val="none" w:sz="0" w:space="0" w:color="auto"/>
        <w:left w:val="none" w:sz="0" w:space="0" w:color="auto"/>
        <w:bottom w:val="none" w:sz="0" w:space="0" w:color="auto"/>
        <w:right w:val="none" w:sz="0" w:space="0" w:color="auto"/>
      </w:divBdr>
    </w:div>
    <w:div w:id="1104033947">
      <w:bodyDiv w:val="1"/>
      <w:marLeft w:val="0"/>
      <w:marRight w:val="0"/>
      <w:marTop w:val="0"/>
      <w:marBottom w:val="0"/>
      <w:divBdr>
        <w:top w:val="none" w:sz="0" w:space="0" w:color="auto"/>
        <w:left w:val="none" w:sz="0" w:space="0" w:color="auto"/>
        <w:bottom w:val="none" w:sz="0" w:space="0" w:color="auto"/>
        <w:right w:val="none" w:sz="0" w:space="0" w:color="auto"/>
      </w:divBdr>
    </w:div>
    <w:div w:id="1490830326">
      <w:bodyDiv w:val="1"/>
      <w:marLeft w:val="0"/>
      <w:marRight w:val="0"/>
      <w:marTop w:val="0"/>
      <w:marBottom w:val="0"/>
      <w:divBdr>
        <w:top w:val="none" w:sz="0" w:space="0" w:color="auto"/>
        <w:left w:val="none" w:sz="0" w:space="0" w:color="auto"/>
        <w:bottom w:val="none" w:sz="0" w:space="0" w:color="auto"/>
        <w:right w:val="none" w:sz="0" w:space="0" w:color="auto"/>
      </w:divBdr>
    </w:div>
    <w:div w:id="200280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ncdhhs.gov/dhsr/ciu/filecomplaint.html" TargetMode="External"/><Relationship Id="rId13" Type="http://schemas.openxmlformats.org/officeDocument/2006/relationships/hyperlink" Target="https://info.ncdhhs.gov/dhsr/hcpr/investigations.html" TargetMode="External"/><Relationship Id="rId18" Type="http://schemas.openxmlformats.org/officeDocument/2006/relationships/hyperlink" Target="http://www.ncleg.net/EnactedLegislation/Statutes/HTML/BySection/Chapter_131E/GS_131E-256.html" TargetMode="External"/><Relationship Id="rId26" Type="http://schemas.openxmlformats.org/officeDocument/2006/relationships/hyperlink" Target="https://info.ncdhhs.gov/dhsr/hcpr/index.html" TargetMode="External"/><Relationship Id="rId3" Type="http://schemas.openxmlformats.org/officeDocument/2006/relationships/styles" Target="styles.xml"/><Relationship Id="rId21" Type="http://schemas.openxmlformats.org/officeDocument/2006/relationships/hyperlink" Target="http://www.ncleg.net/EnactedLegislation/Statutes/HTML/BySection/Chapter_131E/GS_131E-256.html"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po.gov/fdsys/pkg/CFR-2002-title42-vol3/pdf/CFR-2002-title42-vol3-sec483-13.pdf" TargetMode="External"/><Relationship Id="rId17" Type="http://schemas.openxmlformats.org/officeDocument/2006/relationships/hyperlink" Target="http://www.ssa.gov/OP_Home/ssact/title18/1819.htm" TargetMode="External"/><Relationship Id="rId25" Type="http://schemas.openxmlformats.org/officeDocument/2006/relationships/hyperlink" Target="https://info.ncdhhs.gov/dhsr/hcpr/investigations.html" TargetMode="External"/><Relationship Id="rId33" Type="http://schemas.openxmlformats.org/officeDocument/2006/relationships/hyperlink" Target="https://info.ncdhhs.gov/dhsr/hcpr/pdf/rept5d.pdf" TargetMode="External"/><Relationship Id="rId2" Type="http://schemas.openxmlformats.org/officeDocument/2006/relationships/numbering" Target="numbering.xml"/><Relationship Id="rId16" Type="http://schemas.openxmlformats.org/officeDocument/2006/relationships/hyperlink" Target="http://www.gpo.gov/fdsys/pkg/CFR-2002-title42-vol3/pdf/CFR-2002-title42-vol3-sec483-156.pdf" TargetMode="External"/><Relationship Id="rId20" Type="http://schemas.openxmlformats.org/officeDocument/2006/relationships/hyperlink" Target="http://www.ncleg.net/EnactedLegislation/Statutes/HTML/BySection/Chapter_131E/GS_131E-256.html" TargetMode="External"/><Relationship Id="rId29" Type="http://schemas.openxmlformats.org/officeDocument/2006/relationships/hyperlink" Target="https://www.ncnar.org/verify_listings1.js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0a%20-%20health%20and%20human%20services/chapter%2013%20-%20nc%20medical%20care%20commission/subchapter%20o/subchapter%20o%20rules.html" TargetMode="External"/><Relationship Id="rId24" Type="http://schemas.openxmlformats.org/officeDocument/2006/relationships/hyperlink" Target="https://www.ncnar.org/verify_listings1.jsp" TargetMode="External"/><Relationship Id="rId32" Type="http://schemas.openxmlformats.org/officeDocument/2006/relationships/hyperlink" Target="https://info.ncdhhs.gov/dhsr/hcpr/pdf/rept24h.pdf" TargetMode="External"/><Relationship Id="rId5" Type="http://schemas.openxmlformats.org/officeDocument/2006/relationships/webSettings" Target="webSettings.xml"/><Relationship Id="rId15" Type="http://schemas.openxmlformats.org/officeDocument/2006/relationships/hyperlink" Target="https://www.ncnar.org/" TargetMode="External"/><Relationship Id="rId23" Type="http://schemas.openxmlformats.org/officeDocument/2006/relationships/hyperlink" Target="http://www.gpo.gov/fdsys/pkg/CFR-2002-title42-vol3/pdf/CFR-2002-title42-vol3-sec483-13.pdf" TargetMode="External"/><Relationship Id="rId28" Type="http://schemas.openxmlformats.org/officeDocument/2006/relationships/hyperlink" Target="https://www.ncnar.org/verify_listings1.jsp" TargetMode="External"/><Relationship Id="rId36" Type="http://schemas.openxmlformats.org/officeDocument/2006/relationships/theme" Target="theme/theme1.xml"/><Relationship Id="rId10" Type="http://schemas.openxmlformats.org/officeDocument/2006/relationships/hyperlink" Target="http://www.ncleg.net/EnactedLegislation/Statutes/HTML/BySection/Chapter_131E/GS_131E-256.html" TargetMode="External"/><Relationship Id="rId19" Type="http://schemas.openxmlformats.org/officeDocument/2006/relationships/hyperlink" Target="http://www.ncleg.net/EnactedLegislation/Statutes/HTML/BySection/Chapter_131E/GS_131E-256.html" TargetMode="External"/><Relationship Id="rId31" Type="http://schemas.openxmlformats.org/officeDocument/2006/relationships/hyperlink" Target="http://reports.oah.state.nc.us/ncac/title%2010a%20-%20health%20and%20human%20services/chapter%2013%20-%20nc%20medical%20care%20commission/subchapter%20o/10a%20ncac%2013o%20.0102.pdf" TargetMode="External"/><Relationship Id="rId4" Type="http://schemas.openxmlformats.org/officeDocument/2006/relationships/settings" Target="settings.xml"/><Relationship Id="rId9" Type="http://schemas.openxmlformats.org/officeDocument/2006/relationships/hyperlink" Target="https://info.ncdhhs.gov/dhsr/ciu/complaintintake.html" TargetMode="External"/><Relationship Id="rId14" Type="http://schemas.openxmlformats.org/officeDocument/2006/relationships/hyperlink" Target="http://www.ncleg.net/EnactedLegislation/Statutes/HTML/BySection/Chapter_131E/GS_131E-256.html" TargetMode="External"/><Relationship Id="rId22" Type="http://schemas.openxmlformats.org/officeDocument/2006/relationships/hyperlink" Target="http://www.ncleg.net/EnactedLegislation/Statutes/HTML/BySection/Chapter_131E/GS_131E-256.html" TargetMode="External"/><Relationship Id="rId27" Type="http://schemas.openxmlformats.org/officeDocument/2006/relationships/hyperlink" Target="https://info.ncdhhs.gov/dhsr/hcpr/investigations.html" TargetMode="External"/><Relationship Id="rId30" Type="http://schemas.openxmlformats.org/officeDocument/2006/relationships/hyperlink" Target="https://info.ncdhhs.gov/dhsr/hcpr/investigations.html"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75E84-6BEB-40FE-A424-9DAC23E1E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21</Pages>
  <Words>5726</Words>
  <Characters>32640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5</cp:revision>
  <cp:lastPrinted>2019-07-01T18:20:00Z</cp:lastPrinted>
  <dcterms:created xsi:type="dcterms:W3CDTF">2019-11-10T04:38:00Z</dcterms:created>
  <dcterms:modified xsi:type="dcterms:W3CDTF">2019-11-10T05:37:00Z</dcterms:modified>
</cp:coreProperties>
</file>